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33" w:rsidRDefault="002C4E33" w:rsidP="001109A5">
      <w:pPr>
        <w:pStyle w:val="Bodytext31"/>
        <w:shd w:val="clear" w:color="auto" w:fill="auto"/>
        <w:spacing w:after="58"/>
      </w:pPr>
      <w:r>
        <w:rPr>
          <w:rStyle w:val="Bodytext313pt"/>
          <w:b/>
          <w:bCs/>
        </w:rPr>
        <w:t>ПРОГРАММА ВСТУПИТЕЛЬНОГО ИСПЫТАНИЯ</w:t>
      </w:r>
      <w:r>
        <w:rPr>
          <w:rStyle w:val="Bodytext313pt"/>
          <w:b/>
          <w:bCs/>
        </w:rPr>
        <w:br/>
      </w:r>
      <w:r>
        <w:rPr>
          <w:rStyle w:val="Bodytext30"/>
          <w:b/>
          <w:bCs/>
        </w:rPr>
        <w:t>для поступающих на основную образовательную программу подготовки научно-</w:t>
      </w:r>
      <w:r>
        <w:rPr>
          <w:rStyle w:val="Bodytext30"/>
          <w:b/>
          <w:bCs/>
        </w:rPr>
        <w:br/>
        <w:t>педагогических кадров в аспирантуре</w:t>
      </w:r>
    </w:p>
    <w:p w:rsidR="002C4E33" w:rsidRDefault="002C4E33" w:rsidP="001109A5">
      <w:pPr>
        <w:pStyle w:val="Heading11"/>
        <w:keepNext/>
        <w:keepLines/>
        <w:shd w:val="clear" w:color="auto" w:fill="auto"/>
      </w:pPr>
      <w:r>
        <w:rPr>
          <w:rStyle w:val="Heading10"/>
          <w:b/>
          <w:bCs/>
        </w:rPr>
        <w:t>«Психология»</w:t>
      </w:r>
    </w:p>
    <w:p w:rsidR="002C4E33" w:rsidRDefault="002C4E33" w:rsidP="001109A5">
      <w:pPr>
        <w:pStyle w:val="Heading11"/>
        <w:keepNext/>
        <w:keepLines/>
        <w:shd w:val="clear" w:color="auto" w:fill="auto"/>
      </w:pPr>
      <w:r>
        <w:rPr>
          <w:rStyle w:val="Heading10"/>
          <w:b/>
          <w:bCs/>
        </w:rPr>
        <w:t>Направление подготовки 37.06.01 ПСИХОЛОГИЧЕСКИЕ НАУКИ</w:t>
      </w:r>
    </w:p>
    <w:p w:rsidR="002C4E33" w:rsidRDefault="002C4E33" w:rsidP="001109A5">
      <w:pPr>
        <w:pStyle w:val="Bodytext41"/>
        <w:shd w:val="clear" w:color="auto" w:fill="auto"/>
        <w:spacing w:after="469"/>
      </w:pPr>
      <w:r>
        <w:rPr>
          <w:rStyle w:val="Bodytext40"/>
          <w:b/>
          <w:bCs/>
        </w:rPr>
        <w:t>по предмету «ПСИХОЛОГИЯ»</w:t>
      </w:r>
    </w:p>
    <w:p w:rsidR="002C4E33" w:rsidRDefault="002C4E33" w:rsidP="001109A5">
      <w:pPr>
        <w:pStyle w:val="Bodytext31"/>
        <w:shd w:val="clear" w:color="auto" w:fill="auto"/>
        <w:spacing w:after="209" w:line="220" w:lineRule="exact"/>
      </w:pPr>
      <w:r>
        <w:rPr>
          <w:rStyle w:val="Bodytext32"/>
          <w:b/>
          <w:bCs/>
        </w:rPr>
        <w:t>РАЗДЕЛ I. СОДЕРЖАНИЕ ОСНОВНЫХ ТЕМ</w:t>
      </w:r>
    </w:p>
    <w:p w:rsidR="002C4E33" w:rsidRDefault="002C4E33" w:rsidP="001109A5">
      <w:pPr>
        <w:pStyle w:val="Bodytext31"/>
        <w:shd w:val="clear" w:color="auto" w:fill="auto"/>
        <w:spacing w:after="0" w:line="269" w:lineRule="exact"/>
        <w:jc w:val="left"/>
      </w:pPr>
      <w:r>
        <w:rPr>
          <w:rStyle w:val="Bodytext32"/>
          <w:b/>
          <w:bCs/>
        </w:rPr>
        <w:t>1. ПРЕДМЕТ И МЕТОДЫ ПСИХОЛОГИИ</w:t>
      </w:r>
    </w:p>
    <w:p w:rsidR="002C4E33" w:rsidRDefault="002C4E33" w:rsidP="001109A5">
      <w:pPr>
        <w:pStyle w:val="Bodytext21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320"/>
      </w:pPr>
      <w:r>
        <w:rPr>
          <w:rStyle w:val="Bodytext2Bold"/>
        </w:rPr>
        <w:t xml:space="preserve">Предмет психологии и структура психологической науки. </w:t>
      </w:r>
      <w:r>
        <w:rPr>
          <w:rStyle w:val="Bodytext20"/>
        </w:rPr>
        <w:t>Классификация психических явлений. Развитие психологического знания в общенаучном, социально-историческом и культурном контекстах. Междисциплинарные психологические исследования. Общая психология в системе психологических наук. Классификация прикладных отраслей психологии. Основные тенденции в развитии современной психологии в России и за рубежом. Фундаментальные и прикладные знания в психологии. Психология как наука, как прикладная область деятельности, как практическая сфера деятельности. Этические принципы работы психолога.</w:t>
      </w:r>
    </w:p>
    <w:p w:rsidR="002C4E33" w:rsidRDefault="002C4E33" w:rsidP="001109A5">
      <w:pPr>
        <w:pStyle w:val="Bodytext21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320"/>
      </w:pPr>
      <w:r>
        <w:rPr>
          <w:rStyle w:val="Bodytext2Bold"/>
        </w:rPr>
        <w:t xml:space="preserve">Понятие психики и ее эволюция. </w:t>
      </w:r>
      <w:r>
        <w:rPr>
          <w:rStyle w:val="Bodytext20"/>
        </w:rPr>
        <w:t>Отличительные признаки психических явлений: проективность (вынесенность), субъектность, спонтанная активность, чувственная недоступность (Л.М. Веккер). Филогенез нервной системы и психики. Раздражимость и чувствительность. Возникновение простейших форм психического отражения. Эволюция психики как эволюция адаптивности. Возрастание степеней свободы поведения и систем обратной связи. И.М. Сеченов о единстве психического отражения и управления движениями. Движение как конечное звено психического акта. Психический образ как регулятор движений и действий. Становление человека, возникновение и развитие сознания. Многообразие концепций антропогенеза. Развитие высших психических функций (Л.С. Выготский). Соотношение осознаваемого и неосознаваемого в психической деятельности. Основные подходы к проблеме возникновения сознания и языка.</w:t>
      </w:r>
    </w:p>
    <w:p w:rsidR="002C4E33" w:rsidRDefault="002C4E33" w:rsidP="001109A5">
      <w:pPr>
        <w:pStyle w:val="Bodytext21"/>
        <w:numPr>
          <w:ilvl w:val="0"/>
          <w:numId w:val="10"/>
        </w:numPr>
        <w:shd w:val="clear" w:color="auto" w:fill="auto"/>
        <w:tabs>
          <w:tab w:val="left" w:pos="888"/>
        </w:tabs>
        <w:spacing w:after="0"/>
        <w:ind w:firstLine="320"/>
      </w:pPr>
      <w:r>
        <w:rPr>
          <w:rStyle w:val="Bodytext2Bold"/>
        </w:rPr>
        <w:t xml:space="preserve">Проблема сознания. </w:t>
      </w:r>
      <w:r>
        <w:rPr>
          <w:rStyle w:val="Bodytext20"/>
        </w:rPr>
        <w:t>Гносеологические трудности в описании сознания. Психофизическая и психофизиологическая проблемы. Экспериментальные доказательства существования неосознаваемого психического. Взгляд на бессознательное в разных психологических школах.</w:t>
      </w:r>
    </w:p>
    <w:p w:rsidR="002C4E33" w:rsidRDefault="002C4E33" w:rsidP="001109A5">
      <w:pPr>
        <w:pStyle w:val="Bodytext21"/>
        <w:numPr>
          <w:ilvl w:val="0"/>
          <w:numId w:val="10"/>
        </w:numPr>
        <w:shd w:val="clear" w:color="auto" w:fill="auto"/>
        <w:tabs>
          <w:tab w:val="left" w:pos="740"/>
        </w:tabs>
        <w:spacing w:after="0"/>
        <w:ind w:firstLine="320"/>
      </w:pPr>
      <w:r>
        <w:rPr>
          <w:rStyle w:val="Bodytext2Bold"/>
        </w:rPr>
        <w:t xml:space="preserve">Психологическая структура человека. </w:t>
      </w:r>
      <w:r>
        <w:rPr>
          <w:rStyle w:val="Bodytext20"/>
        </w:rPr>
        <w:t>Понятия индивида, субъекта деятельности, личности и индивидуальности в концепции Б.Г. Ананьева. Понятие и концепции индивидуальности. Концепция интегральной индивидуальности В.С. Мерлина. Многофакторная система индивидуальности (Дж. Ройс и А. Пауелл).</w:t>
      </w:r>
    </w:p>
    <w:p w:rsidR="002C4E33" w:rsidRDefault="002C4E33" w:rsidP="001109A5">
      <w:pPr>
        <w:pStyle w:val="Bodytext21"/>
        <w:numPr>
          <w:ilvl w:val="0"/>
          <w:numId w:val="10"/>
        </w:numPr>
        <w:shd w:val="clear" w:color="auto" w:fill="auto"/>
        <w:tabs>
          <w:tab w:val="left" w:pos="740"/>
        </w:tabs>
        <w:spacing w:after="0"/>
        <w:ind w:firstLine="320"/>
      </w:pPr>
      <w:r>
        <w:rPr>
          <w:rStyle w:val="Bodytext2Bold"/>
        </w:rPr>
        <w:t xml:space="preserve">Организация научного исследования в психологии. </w:t>
      </w:r>
      <w:r>
        <w:rPr>
          <w:rStyle w:val="Bodytext20"/>
        </w:rPr>
        <w:t>Классификации методов психологического исследования. Организационные методы. Эмпирические и экспериментальные методы. Количественные и качественные методы. Виды дизайнов</w:t>
      </w:r>
    </w:p>
    <w:p w:rsidR="002C4E33" w:rsidRDefault="002C4E33">
      <w:pPr>
        <w:pStyle w:val="Bodytext21"/>
        <w:shd w:val="clear" w:color="auto" w:fill="auto"/>
        <w:ind w:firstLine="0"/>
      </w:pPr>
      <w:r>
        <w:rPr>
          <w:rStyle w:val="Bodytext20"/>
        </w:rPr>
        <w:t>психологического исследования. Операционализация понятий, гипотезы исследования. Виды переменных в эксперименте, виды и критерии валидности эксперимента. Корреляционный подход и квазиэксперименты. Качественные методы психологического исследования и «мягкая» методология. Психодиагностические методы и оценка психодиагностических инструментов.</w:t>
      </w:r>
    </w:p>
    <w:p w:rsidR="002C4E33" w:rsidRDefault="002C4E33">
      <w:pPr>
        <w:pStyle w:val="Heading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bookmarkStart w:id="0" w:name="bookmark0"/>
      <w:r>
        <w:rPr>
          <w:rStyle w:val="Heading20"/>
          <w:b/>
          <w:bCs/>
        </w:rPr>
        <w:t>ИСТОРИЯ ПСИХОЛОГИИ</w:t>
      </w:r>
      <w:bookmarkEnd w:id="0"/>
    </w:p>
    <w:p w:rsidR="002C4E33" w:rsidRDefault="002C4E33">
      <w:pPr>
        <w:pStyle w:val="Bodytext21"/>
        <w:shd w:val="clear" w:color="auto" w:fill="auto"/>
        <w:spacing w:after="0"/>
        <w:ind w:firstLine="300"/>
      </w:pPr>
      <w:r>
        <w:rPr>
          <w:rStyle w:val="Bodytext2Bold"/>
        </w:rPr>
        <w:t xml:space="preserve">2Л. Возникновение и становление научной психологии. </w:t>
      </w:r>
      <w:r>
        <w:rPr>
          <w:rStyle w:val="Bodytext20"/>
        </w:rPr>
        <w:t>Оформление первых научных подходов в психологии. Работы В. Вундта и Г. Фехнера. Психофизическая и психофизиологическая проблема, подходы к ее решению в истории психологии. Структурализм и функционализм. Вклад У. Джеймса в становление научной психологии.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0"/>
        </w:tabs>
        <w:spacing w:after="0"/>
        <w:ind w:firstLine="300"/>
      </w:pPr>
      <w:r>
        <w:rPr>
          <w:rStyle w:val="Bodytext2Bold"/>
        </w:rPr>
        <w:t xml:space="preserve">Психоанализ </w:t>
      </w:r>
      <w:r>
        <w:rPr>
          <w:rStyle w:val="Bodytext20"/>
        </w:rPr>
        <w:t xml:space="preserve">и глубинная психология. </w:t>
      </w:r>
      <w:r>
        <w:rPr>
          <w:rStyle w:val="Bodytext2Bold"/>
        </w:rPr>
        <w:t xml:space="preserve">3. </w:t>
      </w:r>
      <w:r>
        <w:rPr>
          <w:rStyle w:val="Bodytext20"/>
        </w:rPr>
        <w:t>Фрейд и развитие психоанализа. Пси</w:t>
      </w:r>
      <w:r w:rsidR="00E60F4D">
        <w:rPr>
          <w:rStyle w:val="Bodytext20"/>
        </w:rPr>
        <w:t xml:space="preserve">хология </w:t>
      </w:r>
      <w:r w:rsidR="00E60F4D">
        <w:rPr>
          <w:rStyle w:val="Bodytext20"/>
        </w:rPr>
        <w:lastRenderedPageBreak/>
        <w:t xml:space="preserve">бессознательного. </w:t>
      </w:r>
      <w:r>
        <w:rPr>
          <w:rStyle w:val="Bodytext20"/>
        </w:rPr>
        <w:t xml:space="preserve"> Подходы К. Юнга и А. Адлера как новые направления в глубинной психологии. Статус психоанализа в современной психологии.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0"/>
        </w:tabs>
        <w:spacing w:after="0"/>
        <w:ind w:firstLine="300"/>
      </w:pPr>
      <w:r>
        <w:rPr>
          <w:rStyle w:val="Bodytext2Bold"/>
        </w:rPr>
        <w:t xml:space="preserve">Бихевиоризм </w:t>
      </w:r>
      <w:r>
        <w:rPr>
          <w:rStyle w:val="Bodytext20"/>
        </w:rPr>
        <w:t>и необихевиоризм. Возникновение поведенческой психологии: попытки создания объективной психологии. Предмет психологии и методологические принципы изучения психических явлений с точки зрения бихевиоризма. Вклад Э. Торндайка и Дж. Уотсона в развитие психологии. Работы К. Халла и Б. Скиннера как развитие идей бихевиоризма.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5"/>
        </w:tabs>
        <w:spacing w:after="0"/>
        <w:ind w:firstLine="300"/>
      </w:pPr>
      <w:r>
        <w:rPr>
          <w:rStyle w:val="Bodytext2Bold"/>
        </w:rPr>
        <w:t xml:space="preserve">Гештальт-психология </w:t>
      </w:r>
      <w:r>
        <w:rPr>
          <w:rStyle w:val="Bodytext20"/>
        </w:rPr>
        <w:t>как новое движение в психологии начала XX века. Критика идей атомизма и психологии сознания Вундта. Принцип целостности. Влияние феноменологических идей. Распространение идей гештальт-психологии на изучение личности: теория поля и концепт жизненного пространства К. Левина. Вклад гештальт-психологии в развитие психологии.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0"/>
        </w:tabs>
        <w:spacing w:after="0"/>
        <w:ind w:firstLine="300"/>
      </w:pPr>
      <w:r>
        <w:rPr>
          <w:rStyle w:val="Bodytext2Bold"/>
        </w:rPr>
        <w:t xml:space="preserve">Гуманистическая психология </w:t>
      </w:r>
      <w:r>
        <w:rPr>
          <w:rStyle w:val="Bodytext20"/>
        </w:rPr>
        <w:t>как альтернатива психоанализу и бихевиоризму. Методологические принципы гуманистической психологии. А. Маслоу и идея самоактуализирующейся личности. Теория мотивации А. Маслоу. К. Роджерс и его феноменологический подход в психологии. Влияние гуманистического подхода на психологическую науку и практику.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0"/>
        </w:tabs>
        <w:spacing w:after="0"/>
        <w:ind w:firstLine="300"/>
      </w:pPr>
      <w:r>
        <w:rPr>
          <w:rStyle w:val="Bodytext2Bold"/>
        </w:rPr>
        <w:t xml:space="preserve">Развитие психологической мысли в России. </w:t>
      </w:r>
      <w:r>
        <w:rPr>
          <w:rStyle w:val="Bodytext20"/>
        </w:rPr>
        <w:t xml:space="preserve">Работы И.М. Сеченова и И.П. Павлова. Влияние Павлова на формирование поведенческого направления в психологии «Объективная психология» Бехтерева. Вклад Сеченова, Павлова, Бехтерева в становление научной психологии в России. С.Л. Рубинштейн и методологические принципы отечественной психологии (идеи детерминизма, единства сознания и деятельности). Культурно-историческая теория Л.С. Выготского. Влияние идей Выготского на мировую психологию. А.Н. Леонтьев, его работы и вклад в развитие отечественной психологии. Б.Г. Ананьев и его идеи комплексного изучения человека. Б.Ф. Ломов и принцип системности. </w:t>
      </w:r>
    </w:p>
    <w:p w:rsidR="002C4E33" w:rsidRDefault="002C4E33">
      <w:pPr>
        <w:pStyle w:val="Bodytext21"/>
        <w:numPr>
          <w:ilvl w:val="1"/>
          <w:numId w:val="1"/>
        </w:numPr>
        <w:shd w:val="clear" w:color="auto" w:fill="auto"/>
        <w:tabs>
          <w:tab w:val="left" w:pos="740"/>
        </w:tabs>
        <w:spacing w:after="0"/>
        <w:ind w:firstLine="300"/>
      </w:pPr>
      <w:r>
        <w:rPr>
          <w:rStyle w:val="Bodytext2Bold"/>
        </w:rPr>
        <w:t xml:space="preserve">Современные направления психологической науки. </w:t>
      </w:r>
      <w:r>
        <w:rPr>
          <w:rStyle w:val="Bodytext20"/>
        </w:rPr>
        <w:t>Основные тенденции в развитии современной психологии в России и за рубежом.</w:t>
      </w:r>
    </w:p>
    <w:p w:rsidR="002C4E33" w:rsidRDefault="002C4E33">
      <w:pPr>
        <w:pStyle w:val="Bodytext21"/>
        <w:shd w:val="clear" w:color="auto" w:fill="auto"/>
        <w:spacing w:after="0"/>
        <w:ind w:firstLine="300"/>
      </w:pPr>
      <w:r>
        <w:rPr>
          <w:rStyle w:val="Bodytext2Italic"/>
        </w:rPr>
        <w:t>Когнитивная психология,</w:t>
      </w:r>
      <w:r>
        <w:rPr>
          <w:rStyle w:val="Bodytext20"/>
        </w:rPr>
        <w:t xml:space="preserve"> история ее становления. Когнитивная революция 1956 г. и ее влияние на психологическую науку. Предмет когнитивной психологии. Методологические подходы в когнитивных исследованиях.</w:t>
      </w:r>
    </w:p>
    <w:p w:rsidR="002C4E33" w:rsidRDefault="002C4E33">
      <w:pPr>
        <w:pStyle w:val="Bodytext21"/>
        <w:shd w:val="clear" w:color="auto" w:fill="auto"/>
        <w:spacing w:after="0"/>
        <w:ind w:firstLine="300"/>
      </w:pPr>
      <w:r>
        <w:rPr>
          <w:rStyle w:val="Bodytext2Italic"/>
        </w:rPr>
        <w:t>Психология поведения.</w:t>
      </w:r>
      <w:r>
        <w:rPr>
          <w:rStyle w:val="Bodytext20"/>
        </w:rPr>
        <w:t xml:space="preserve"> Развитие идей бихевиоризма. Влияние когнитивных идей на психологию поведения. Работы А. Бандуры и Дж. Роттера. Психология поведения и ее вклад в развитие прикладных направлений психологии.</w:t>
      </w:r>
    </w:p>
    <w:p w:rsidR="002C4E33" w:rsidRDefault="002C4E33">
      <w:pPr>
        <w:pStyle w:val="Bodytext21"/>
        <w:shd w:val="clear" w:color="auto" w:fill="auto"/>
        <w:spacing w:after="0"/>
        <w:ind w:firstLine="300"/>
      </w:pPr>
      <w:r>
        <w:rPr>
          <w:rStyle w:val="Bodytext2Italic"/>
        </w:rPr>
        <w:t>Экзистенциальная психология,</w:t>
      </w:r>
      <w:r>
        <w:rPr>
          <w:rStyle w:val="Bodytext20"/>
        </w:rPr>
        <w:t xml:space="preserve"> история становления и предмет изучения. и. Экзистенциальные проблемы человека и их особенности. Проблема смысла жизни и концепция В. Франкла. </w:t>
      </w:r>
    </w:p>
    <w:p w:rsidR="002C4E33" w:rsidRDefault="002C4E33">
      <w:pPr>
        <w:pStyle w:val="Bodytext21"/>
        <w:shd w:val="clear" w:color="auto" w:fill="auto"/>
        <w:spacing w:after="0"/>
        <w:ind w:firstLine="300"/>
      </w:pPr>
      <w:r>
        <w:rPr>
          <w:rStyle w:val="Bodytext2Italic"/>
        </w:rPr>
        <w:t>Позитивная психология.</w:t>
      </w:r>
      <w:r>
        <w:rPr>
          <w:rStyle w:val="Bodytext20"/>
        </w:rPr>
        <w:t xml:space="preserve"> Позитивная психология как продолжение идей гуманистического подхода. Предмет позитивной психологии. Работы М. Селигмана и М. Чиксентмихайи.</w:t>
      </w:r>
    </w:p>
    <w:p w:rsidR="002C4E33" w:rsidRDefault="002C4E33">
      <w:pPr>
        <w:pStyle w:val="Bodytext21"/>
        <w:shd w:val="clear" w:color="auto" w:fill="auto"/>
        <w:spacing w:after="60"/>
        <w:ind w:firstLine="300"/>
      </w:pPr>
      <w:r>
        <w:rPr>
          <w:rStyle w:val="Bodytext20"/>
        </w:rPr>
        <w:t>Ведущие прикладные направления современной психологии: психология здоровья, организационная психология, психология политики и права. Практическая психологическая работа: психотерапия и психологическое консультирование.</w:t>
      </w:r>
    </w:p>
    <w:p w:rsidR="002C4E33" w:rsidRDefault="002C4E33">
      <w:pPr>
        <w:pStyle w:val="Heading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bookmarkStart w:id="1" w:name="bookmark1"/>
      <w:r>
        <w:rPr>
          <w:rStyle w:val="Heading20"/>
          <w:b/>
          <w:bCs/>
        </w:rPr>
        <w:t>Психические процессы</w:t>
      </w:r>
      <w:bookmarkEnd w:id="1"/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38"/>
        </w:tabs>
        <w:spacing w:after="0"/>
        <w:ind w:firstLine="160"/>
      </w:pPr>
      <w:r>
        <w:rPr>
          <w:rStyle w:val="Bodytext2Bold"/>
        </w:rPr>
        <w:t xml:space="preserve">Ощущения. </w:t>
      </w:r>
      <w:r>
        <w:rPr>
          <w:rStyle w:val="Bodytext20"/>
        </w:rPr>
        <w:t>Ощущения как начало и фундамент психической жизни. Виды ощущений человека и их классификация. Абсолютные пороги как границы диапазона чувствительности. Субсенсорная зона. Значение дифференциальных порогов. Психофизические законы и их авторы. Сенсорная организация человека, взаимодействие ощущений (по Б.Г. Ананьеву). Понятия сенсибилизации, десенсибилизации, сенсорной адаптации, сенситивности, синестезии. Становление сенсорной сферы человека в онтогенезе.</w:t>
      </w:r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48"/>
        </w:tabs>
        <w:spacing w:after="0"/>
        <w:ind w:firstLine="160"/>
      </w:pPr>
      <w:r>
        <w:rPr>
          <w:rStyle w:val="Bodytext2Bold"/>
        </w:rPr>
        <w:t xml:space="preserve">Восприятие. </w:t>
      </w:r>
      <w:r>
        <w:rPr>
          <w:rStyle w:val="Bodytext20"/>
        </w:rPr>
        <w:t>Восприятие как процесс. Стадии перцептогенеза. Восприятие как система перцептивных действий. Эмпирические характеристики образа восприятия (Л.М. Веккер). Предметность, целостность, константность, обобщенность образа восприятия.  Факторы развития перцепции. Личностные аспекты восприятия.</w:t>
      </w:r>
    </w:p>
    <w:p w:rsidR="002C4E33" w:rsidRPr="0014019F" w:rsidRDefault="002C4E33" w:rsidP="0014019F">
      <w:pPr>
        <w:pStyle w:val="Bodytext21"/>
        <w:keepNext/>
        <w:keepLines/>
        <w:numPr>
          <w:ilvl w:val="0"/>
          <w:numId w:val="2"/>
        </w:numPr>
        <w:shd w:val="clear" w:color="auto" w:fill="auto"/>
        <w:tabs>
          <w:tab w:val="left" w:pos="548"/>
          <w:tab w:val="left" w:pos="574"/>
        </w:tabs>
        <w:spacing w:after="0"/>
        <w:ind w:firstLine="160"/>
        <w:rPr>
          <w:b/>
          <w:bCs/>
        </w:rPr>
      </w:pPr>
      <w:r>
        <w:rPr>
          <w:rStyle w:val="Bodytext2Bold"/>
        </w:rPr>
        <w:lastRenderedPageBreak/>
        <w:t xml:space="preserve">Понятие первичных и вторичных образов. </w:t>
      </w:r>
      <w:r>
        <w:rPr>
          <w:rStyle w:val="Bodytext20"/>
        </w:rPr>
        <w:t xml:space="preserve">Представления памяти и воображения. Образ представления как продукт представливания. Эмпирические характеристики образов представлений (Л.М. Веккер). Образы представлений (ментальные образы) как внутренняя репрезентация, как образный язык ментальной сферы субъекта. </w:t>
      </w:r>
    </w:p>
    <w:p w:rsidR="002C4E33" w:rsidRPr="0014019F" w:rsidRDefault="002C4E33" w:rsidP="0014019F">
      <w:pPr>
        <w:pStyle w:val="Heading21"/>
        <w:keepNext/>
        <w:keepLines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firstLine="160"/>
        <w:rPr>
          <w:b w:val="0"/>
        </w:rPr>
      </w:pPr>
      <w:bookmarkStart w:id="2" w:name="bookmark2"/>
      <w:r w:rsidRPr="0014019F">
        <w:rPr>
          <w:rStyle w:val="Heading20"/>
          <w:b/>
          <w:bCs/>
        </w:rPr>
        <w:t>Мышление как высший уровень познавательных процессов</w:t>
      </w:r>
      <w:bookmarkEnd w:id="2"/>
      <w:r w:rsidR="0014019F">
        <w:rPr>
          <w:rStyle w:val="Heading20"/>
          <w:b/>
          <w:bCs/>
        </w:rPr>
        <w:t xml:space="preserve">. </w:t>
      </w:r>
      <w:r w:rsidRPr="0014019F">
        <w:rPr>
          <w:rStyle w:val="Bodytext20"/>
          <w:b w:val="0"/>
        </w:rPr>
        <w:t xml:space="preserve">Виды мышления. Специфика мышления человека. </w:t>
      </w:r>
      <w:r w:rsidRPr="0014019F">
        <w:rPr>
          <w:rStyle w:val="Bodytext2Italic"/>
          <w:b w:val="0"/>
        </w:rPr>
        <w:t xml:space="preserve">Допонятийное и понятийное мышление. </w:t>
      </w:r>
      <w:r w:rsidRPr="0014019F">
        <w:rPr>
          <w:rStyle w:val="Bodytext20"/>
          <w:b w:val="0"/>
        </w:rPr>
        <w:t>Основные эмпирические характеристики допонятийного мышления и сформированного понятийного мышления взрослого человека (по Л.М. Веккеру). Онтогенетические этапы формирования понятийного мышления человека: взгляды Л.С. Выготского и Ж. Пиаже. Развитие представлений о связи мышления и речи. Развитие представлений о роли образов в мышлении. Теория двойного кодирования (А. Пайвио). «Двуязычие» мышления человека (Л.М. Веккер Основные ха</w:t>
      </w:r>
      <w:r w:rsidR="0014019F">
        <w:rPr>
          <w:rStyle w:val="Bodytext20"/>
          <w:b w:val="0"/>
        </w:rPr>
        <w:t xml:space="preserve">рактеристики мышления человека: </w:t>
      </w:r>
      <w:r w:rsidRPr="0014019F">
        <w:rPr>
          <w:rStyle w:val="Bodytext20"/>
          <w:b w:val="0"/>
        </w:rPr>
        <w:t>обобщенность,</w:t>
      </w:r>
      <w:r w:rsidR="0014019F">
        <w:rPr>
          <w:rStyle w:val="Bodytext20"/>
          <w:b w:val="0"/>
        </w:rPr>
        <w:t xml:space="preserve"> </w:t>
      </w:r>
      <w:r w:rsidRPr="0014019F">
        <w:rPr>
          <w:rStyle w:val="Bodytext20"/>
          <w:b w:val="0"/>
        </w:rPr>
        <w:t>опосредованность, активность, целенаправленность. Феномен понимания. Мыслительные операции и их обратимость. Фазовая динамика мыслительного процесса. Основные этапы формирования умственных действий по П.Я.Гальперину. Мотивационно-эмоциональная регуляция мышления (О.К. Тихомиров, И.А. Васильев, Ю.Е. Виноградов).. Когнитивные стили. Представления Дж.-П. Гилфорда о конвергентном и дивергентном мышлении и их соотношении. Основные показатели креативного мышления. Креативность. Особенности креативной личности (Т. Любарт).</w:t>
      </w:r>
    </w:p>
    <w:p w:rsidR="002C4E33" w:rsidRDefault="002C4E33" w:rsidP="0014019F">
      <w:pPr>
        <w:pStyle w:val="Bodytext21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firstLine="160"/>
      </w:pPr>
      <w:r>
        <w:rPr>
          <w:rStyle w:val="Bodytext2Bold"/>
        </w:rPr>
        <w:t xml:space="preserve">Речь. </w:t>
      </w:r>
      <w:r>
        <w:rPr>
          <w:rStyle w:val="Bodytext20"/>
        </w:rPr>
        <w:t>Речь и язык: демаркация понятий. Мозговая организация речевой деятельности и роль функциональной асимметрии головного мозга. Естественные коммуникативные системы животных и их отличия от языка человека. Функции и виды</w:t>
      </w:r>
      <w:r>
        <w:rPr>
          <w:rStyle w:val="Bodytext20"/>
        </w:rPr>
        <w:tab/>
        <w:t>речи. Речевой онтогенез, овладение первым</w:t>
      </w:r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>языком. «Проникновение речи в мышление» и ее роль в организации интеллектуальной деятельности ребенка и взрослого</w:t>
      </w:r>
      <w:r w:rsidR="0014019F">
        <w:rPr>
          <w:rStyle w:val="Bodytext20"/>
        </w:rPr>
        <w:t>.</w:t>
      </w:r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firstLine="160"/>
      </w:pPr>
      <w:r>
        <w:rPr>
          <w:rStyle w:val="Bodytext2Bold"/>
        </w:rPr>
        <w:t xml:space="preserve">Психология интеллекта. </w:t>
      </w:r>
      <w:r>
        <w:rPr>
          <w:rStyle w:val="Bodytext20"/>
        </w:rPr>
        <w:t>Основные подходы к определению интеллекта и описанию</w:t>
      </w:r>
    </w:p>
    <w:p w:rsidR="002C4E33" w:rsidRDefault="002C4E33">
      <w:pPr>
        <w:pStyle w:val="Bodytext21"/>
        <w:shd w:val="clear" w:color="auto" w:fill="auto"/>
        <w:tabs>
          <w:tab w:val="left" w:pos="3838"/>
        </w:tabs>
        <w:spacing w:after="0"/>
        <w:ind w:firstLine="0"/>
      </w:pPr>
      <w:r>
        <w:rPr>
          <w:rStyle w:val="Bodytext20"/>
        </w:rPr>
        <w:t>его организации: факторно-аналитический, многокомпонентный</w:t>
      </w:r>
      <w:r w:rsidR="0014019F">
        <w:rPr>
          <w:rStyle w:val="Bodytext20"/>
        </w:rPr>
        <w:t>,</w:t>
      </w:r>
      <w:r>
        <w:rPr>
          <w:rStyle w:val="Bodytext20"/>
        </w:rPr>
        <w:t xml:space="preserve">  концепции интеллекта как единой способности . Концепции развития интеллекта Дж. Брунера. Проблема измерения интеллекта и понятие «психометрический интеллект».</w:t>
      </w:r>
      <w:r>
        <w:rPr>
          <w:rStyle w:val="Bodytext20"/>
        </w:rPr>
        <w:tab/>
        <w:t>Валидность и прогностическая надежность</w:t>
      </w:r>
    </w:p>
    <w:p w:rsidR="002C4E33" w:rsidRDefault="002C4E33" w:rsidP="0014019F">
      <w:pPr>
        <w:pStyle w:val="Bodytext21"/>
        <w:shd w:val="clear" w:color="auto" w:fill="auto"/>
        <w:tabs>
          <w:tab w:val="left" w:pos="3838"/>
        </w:tabs>
        <w:spacing w:after="0"/>
        <w:ind w:firstLine="0"/>
      </w:pPr>
      <w:r>
        <w:rPr>
          <w:rStyle w:val="Bodytext20"/>
        </w:rPr>
        <w:t>интеллектуального тестирования. Креативный интеллект, методы его измер</w:t>
      </w:r>
      <w:r w:rsidR="0014019F">
        <w:rPr>
          <w:rStyle w:val="Bodytext20"/>
        </w:rPr>
        <w:t xml:space="preserve">ения. Соотношение креативного и </w:t>
      </w:r>
      <w:r>
        <w:rPr>
          <w:rStyle w:val="Bodytext20"/>
        </w:rPr>
        <w:t>психометрического интеллекта. Теоретические,</w:t>
      </w:r>
      <w:r w:rsidR="0014019F">
        <w:t xml:space="preserve"> </w:t>
      </w:r>
      <w:r>
        <w:rPr>
          <w:rStyle w:val="Bodytext20"/>
        </w:rPr>
        <w:t>экспериментальные и психометрические исследования социального и эмоционального интеллекта.</w:t>
      </w:r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58"/>
        </w:tabs>
        <w:spacing w:after="0"/>
        <w:ind w:firstLine="160"/>
      </w:pPr>
      <w:r>
        <w:rPr>
          <w:rStyle w:val="Bodytext2Bold"/>
        </w:rPr>
        <w:t xml:space="preserve">Память как «сквозной» психический процесс. </w:t>
      </w:r>
      <w:r>
        <w:rPr>
          <w:rStyle w:val="Bodytext20"/>
        </w:rPr>
        <w:t>Классификации видов памяти</w:t>
      </w:r>
      <w:r w:rsidR="0014019F">
        <w:rPr>
          <w:rStyle w:val="Bodytext20"/>
        </w:rPr>
        <w:t xml:space="preserve">. </w:t>
      </w:r>
      <w:r>
        <w:rPr>
          <w:rStyle w:val="Bodytext20"/>
        </w:rPr>
        <w:t>Функции памяти. Мнемические процессы. Эффекты памяти: кривая позиции (позиционный краевой эффект), закон Эббингауза, эффект Зейгарник, эффект Биренбаум, эффект фон Ресторф, эффект генерации. Произвольное и непроизвольное запоминание. Методы исследования памяти. Методы исследования мнемической интерференции, в том числе проактивной и ретроактивной. Влияние сходства, осмысленности, сложности, неоднородности запоминаемого материала на эффективность запоминания. Влияние мотивации и установок на мнемические процессы.</w:t>
      </w:r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ind w:firstLine="160"/>
      </w:pPr>
      <w:r>
        <w:rPr>
          <w:rStyle w:val="Bodytext2Bold"/>
        </w:rPr>
        <w:t xml:space="preserve">Внимание как «сквозной» психический процесс. </w:t>
      </w:r>
      <w:r>
        <w:rPr>
          <w:rStyle w:val="Bodytext20"/>
        </w:rPr>
        <w:t>Классические взгляды на физиологические основы внимания. Структурные компоненты физиологического механизма внимания. Эффекты внимания. Критерии наличия внимания. Функции внимания. Классификации видов внимания Характеристики внимания. Аккомодация и инерция внимания. Определение внимания в рамках различных психологических подходов: в психологии сознания, гештальтпсихологии, в деятельностном подходе и в когнитивной психологии внимания. Результаты экспериментальных исследований внимания в когнитивной психологии (Бродбент, Черри, Грей и Уэддерберн, Трейсман, Найссер, Спелке и Херст, Канеман и др.).</w:t>
      </w:r>
    </w:p>
    <w:p w:rsidR="002C4E33" w:rsidRDefault="002C4E33">
      <w:pPr>
        <w:pStyle w:val="Bodytext21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ind w:firstLine="160"/>
      </w:pPr>
      <w:r>
        <w:rPr>
          <w:rStyle w:val="Bodytext2Bold"/>
        </w:rPr>
        <w:t xml:space="preserve">Психология эмоций. </w:t>
      </w:r>
      <w:r>
        <w:rPr>
          <w:rStyle w:val="Bodytext20"/>
        </w:rPr>
        <w:t xml:space="preserve">Теории эмоций (В.Вундт; У. Джеймс - К. Ланге; У. Кеннон; С. Шахтер, Р. Лазарус; К. Изард, П.В. Симонов, Л.М. Веккер). Методы изучения эмоций. Эмоциональная сфера человека: эмоциональный тон ощущений; собственно эмоции; чувства; эмоциональные состояния. Компоненты эмоционального реагирования: субъективное переживание, физиологический </w:t>
      </w:r>
      <w:r>
        <w:rPr>
          <w:rStyle w:val="Bodytext20"/>
        </w:rPr>
        <w:lastRenderedPageBreak/>
        <w:t>компонент, экспрессивный компонент. Функции эмоций. Управление эмоциями.</w:t>
      </w:r>
    </w:p>
    <w:p w:rsidR="002C4E33" w:rsidRDefault="0014019F">
      <w:pPr>
        <w:pStyle w:val="Bodytext21"/>
        <w:shd w:val="clear" w:color="auto" w:fill="auto"/>
        <w:ind w:firstLine="180"/>
      </w:pPr>
      <w:r>
        <w:rPr>
          <w:rStyle w:val="Bodytext2Bold"/>
        </w:rPr>
        <w:t>З.1</w:t>
      </w:r>
      <w:r w:rsidR="005337ED">
        <w:rPr>
          <w:rStyle w:val="Bodytext2Bold"/>
        </w:rPr>
        <w:t>0</w:t>
      </w:r>
      <w:r w:rsidR="002C4E33">
        <w:rPr>
          <w:rStyle w:val="Bodytext2Bold"/>
        </w:rPr>
        <w:t xml:space="preserve">. Психические состояния. </w:t>
      </w:r>
      <w:r w:rsidR="002C4E33">
        <w:rPr>
          <w:rStyle w:val="Bodytext20"/>
        </w:rPr>
        <w:t>Компоненты, структура, функции, детерминанты, динамика. Характеристики психического состояния</w:t>
      </w:r>
      <w:r w:rsidR="005337ED">
        <w:rPr>
          <w:rStyle w:val="Bodytext20"/>
        </w:rPr>
        <w:t xml:space="preserve">. </w:t>
      </w:r>
      <w:r w:rsidR="002C4E33">
        <w:rPr>
          <w:rStyle w:val="Bodytext20"/>
        </w:rPr>
        <w:t xml:space="preserve"> </w:t>
      </w:r>
      <w:r w:rsidR="005337ED">
        <w:rPr>
          <w:rStyle w:val="Bodytext20"/>
        </w:rPr>
        <w:t>в</w:t>
      </w:r>
      <w:r w:rsidR="002C4E33">
        <w:rPr>
          <w:rStyle w:val="Bodytext20"/>
        </w:rPr>
        <w:t>иды психических состояний. Диагностика и коррекция психических состояний.</w:t>
      </w:r>
    </w:p>
    <w:p w:rsidR="002C4E33" w:rsidRDefault="002C4E33">
      <w:pPr>
        <w:pStyle w:val="Heading21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3" w:name="bookmark3"/>
      <w:r>
        <w:rPr>
          <w:rStyle w:val="Heading20"/>
          <w:b/>
          <w:bCs/>
        </w:rPr>
        <w:t>ПСИХОЛОГИЯ ЛИЧНОСТИ</w:t>
      </w:r>
      <w:bookmarkEnd w:id="3"/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Понятие личности в системе человекознания. </w:t>
      </w:r>
      <w:r>
        <w:rPr>
          <w:rStyle w:val="Bodytext20"/>
        </w:rPr>
        <w:t>Личность в психологической структуре человека, соотношение понятий «индивид», «субъект деятельности», «личность», «индивидуальность». Структура личности как взаимная связь, организация свойств личности (В.С. Мерлин). Личность как предмет исследования в различных областях психологии (общая психология, психология развития, социальная психология). Личностный принцип в психологии (С.Л. Рубинштейн). Филогенетические, онтогенетические, культурноисторические</w:t>
      </w:r>
      <w:r w:rsidR="005337ED">
        <w:rPr>
          <w:rStyle w:val="Bodytext20"/>
        </w:rPr>
        <w:t>, социальные</w:t>
      </w:r>
      <w:r>
        <w:rPr>
          <w:rStyle w:val="Bodytext20"/>
        </w:rPr>
        <w:t xml:space="preserve"> факторы формирования свойств личности.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Методы исследования личности: </w:t>
      </w:r>
      <w:r>
        <w:rPr>
          <w:rStyle w:val="Bodytext20"/>
        </w:rPr>
        <w:t>наблюдение, биографический метод, корреляционный метод, экспериментальный метод. Методы оценки (диагностики) личности: интервью, личностные опросники, проективные методы, психосемантические методы. Требования к методам оценки личности: стандартизация, надежность, валидность.</w:t>
      </w:r>
    </w:p>
    <w:p w:rsidR="005337ED" w:rsidRDefault="002C4E33" w:rsidP="005337ED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  <w:rPr>
          <w:rStyle w:val="Bodytext20"/>
        </w:rPr>
      </w:pPr>
      <w:r>
        <w:rPr>
          <w:rStyle w:val="Bodytext2Bold"/>
        </w:rPr>
        <w:t xml:space="preserve">Подходы к описанию личности в отечественной психологии. </w:t>
      </w:r>
      <w:r>
        <w:rPr>
          <w:rStyle w:val="Bodytext20"/>
        </w:rPr>
        <w:t>Личность как система отношений Культурно-исторический подход к формир</w:t>
      </w:r>
      <w:r w:rsidR="005337ED">
        <w:rPr>
          <w:rStyle w:val="Bodytext20"/>
        </w:rPr>
        <w:t>ованию и развитию личности</w:t>
      </w:r>
      <w:r>
        <w:rPr>
          <w:rStyle w:val="Bodytext20"/>
        </w:rPr>
        <w:t xml:space="preserve">. Структурно-иерархическая организация личности. Личность как иерархия мотивов и смыслов деятельности (А.Н. Леонтьев). Современные подходы к психологии личности </w:t>
      </w:r>
      <w:r w:rsidR="005337ED">
        <w:rPr>
          <w:rStyle w:val="Bodytext20"/>
        </w:rPr>
        <w:t xml:space="preserve"> </w:t>
      </w:r>
    </w:p>
    <w:p w:rsidR="002C4E33" w:rsidRDefault="002C4E33" w:rsidP="005337ED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Классические школы зарубежной психологии личности. </w:t>
      </w:r>
      <w:r>
        <w:rPr>
          <w:rStyle w:val="Bodytext20"/>
        </w:rPr>
        <w:t xml:space="preserve">Психодинамическое направление в теории личности. Когнитивное направление в теории личности. Гуманистическое направление и идея самоактуализации. </w:t>
      </w:r>
      <w:r w:rsidR="005337ED">
        <w:rPr>
          <w:rStyle w:val="Bodytext20"/>
        </w:rPr>
        <w:t>Ф</w:t>
      </w:r>
      <w:r>
        <w:rPr>
          <w:rStyle w:val="Bodytext20"/>
        </w:rPr>
        <w:t>еноменологический подход К. Роджерса.</w:t>
      </w:r>
    </w:p>
    <w:p w:rsidR="002C4E33" w:rsidRDefault="002C4E33">
      <w:pPr>
        <w:pStyle w:val="Heading21"/>
        <w:keepNext/>
        <w:keepLines/>
        <w:numPr>
          <w:ilvl w:val="0"/>
          <w:numId w:val="3"/>
        </w:numPr>
        <w:shd w:val="clear" w:color="auto" w:fill="auto"/>
        <w:tabs>
          <w:tab w:val="left" w:pos="684"/>
        </w:tabs>
        <w:spacing w:before="0"/>
        <w:ind w:firstLine="180"/>
      </w:pPr>
      <w:bookmarkStart w:id="4" w:name="bookmark4"/>
      <w:r>
        <w:rPr>
          <w:rStyle w:val="Heading20"/>
          <w:b/>
          <w:bCs/>
        </w:rPr>
        <w:t>Личность как совокупность индивидуально-психологических особенностей.</w:t>
      </w:r>
      <w:bookmarkEnd w:id="4"/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>Индивидуально-психологические различия и подходы к их объяснению (биологические основания, индивидные характеристики, индивидуально-типические свойства, фактор наследственности и фактор среды и т.д.). Базовые таксономии личностных черт. Структурный подход к описанию личности: теория черт (Р. Кеттел) и теория типов (Г. Айзенк). «Большая пятерка». Личностно-ситуационная регуляц</w:t>
      </w:r>
      <w:r w:rsidR="005337ED">
        <w:rPr>
          <w:rStyle w:val="Bodytext20"/>
        </w:rPr>
        <w:t>ия поведения. Черты личности и</w:t>
      </w:r>
      <w:r>
        <w:rPr>
          <w:rStyle w:val="Bodytext20"/>
        </w:rPr>
        <w:t xml:space="preserve"> ситуация</w:t>
      </w:r>
      <w:r w:rsidR="005337ED">
        <w:rPr>
          <w:rStyle w:val="Bodytext20"/>
        </w:rPr>
        <w:t>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Биологические (конституционные) основания личности и поведения. </w:t>
      </w:r>
      <w:r>
        <w:rPr>
          <w:rStyle w:val="Bodytext20"/>
        </w:rPr>
        <w:t>Индивидные свойства человека (Б.Г. Ананьев): половозрастные и индивидуально-типические особенности. Понятие темперамента. Классические теории и типы темперамента. Нейродинамические и психодинамические особенности. Поведенческие проявления свойств темперамента.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Способности как субъектные свойства личности. </w:t>
      </w:r>
      <w:r>
        <w:rPr>
          <w:rStyle w:val="Bodytext20"/>
        </w:rPr>
        <w:t>Человек как субъект деятельности, познания и общения.. Способности как потенциал развития. Интеллект - психометрический подход</w:t>
      </w:r>
      <w:r w:rsidR="005337ED">
        <w:rPr>
          <w:rStyle w:val="Bodytext20"/>
        </w:rPr>
        <w:t>.</w:t>
      </w:r>
      <w:r>
        <w:rPr>
          <w:rStyle w:val="Bodytext20"/>
        </w:rPr>
        <w:t xml:space="preserve"> Понятие креативности.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firstLine="180"/>
      </w:pPr>
      <w:r>
        <w:rPr>
          <w:rStyle w:val="Bodytext2Bold"/>
        </w:rPr>
        <w:t xml:space="preserve">Характер как привычные паттерны поведения и особенности личности. </w:t>
      </w:r>
      <w:r>
        <w:rPr>
          <w:rStyle w:val="Bodytext20"/>
        </w:rPr>
        <w:t>Типологии характеров (А.Ф. Лазурский, Э. Фромм, К. Юнг и др.) и типы акцентуаций (К. Леонгард, А.Е. Личко). Формирование характера (понятия привычки и поступка).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160"/>
      </w:pPr>
      <w:r w:rsidRPr="005337ED">
        <w:rPr>
          <w:rStyle w:val="Bodytext20"/>
          <w:b/>
        </w:rPr>
        <w:t>Направленность личности</w:t>
      </w:r>
      <w:r>
        <w:rPr>
          <w:rStyle w:val="Bodytext20"/>
        </w:rPr>
        <w:t>. Мотивационно-смысловая сфера личности. Понятие направленности личности. Понимание мотивации в различных теориях личности (А. Адлер, Г. Мюррей, А. Маслоу). Понятия «потребность», «мотив», «личностный смысл» и «смыслообразующий мотив» в подходе А.Н. Леонтьева.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721"/>
        </w:tabs>
        <w:spacing w:after="0"/>
        <w:ind w:firstLine="160"/>
      </w:pPr>
      <w:r>
        <w:rPr>
          <w:rStyle w:val="Bodytext2Bold"/>
        </w:rPr>
        <w:t xml:space="preserve">Самосознание, Я-концепция, идентичность </w:t>
      </w:r>
      <w:r>
        <w:rPr>
          <w:rStyle w:val="Bodytext20"/>
        </w:rPr>
        <w:t>как конструкты описания личности. Структура и функции самосознания и Я-концепции  Формирование Я-концепции и ее роль в поведении человека. Теория личностной идентичности Э. Эриксона. Современные исследования в области</w:t>
      </w:r>
      <w:r w:rsidR="005337ED">
        <w:rPr>
          <w:rStyle w:val="Bodytext20"/>
        </w:rPr>
        <w:t xml:space="preserve"> </w:t>
      </w:r>
      <w:r>
        <w:rPr>
          <w:rStyle w:val="Bodytext20"/>
        </w:rPr>
        <w:t xml:space="preserve"> идентичности.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716"/>
        </w:tabs>
        <w:spacing w:after="0"/>
        <w:ind w:firstLine="160"/>
      </w:pPr>
      <w:r>
        <w:rPr>
          <w:rStyle w:val="Bodytext2Bold"/>
        </w:rPr>
        <w:t xml:space="preserve">Развитие личности. </w:t>
      </w:r>
      <w:r>
        <w:rPr>
          <w:rStyle w:val="Bodytext20"/>
        </w:rPr>
        <w:t xml:space="preserve">Понятия самоактуализации, самореализации и самотрансценденции. </w:t>
      </w:r>
      <w:r>
        <w:rPr>
          <w:rStyle w:val="Bodytext20"/>
        </w:rPr>
        <w:lastRenderedPageBreak/>
        <w:t>Самодетерминация и саморазвитие личности. Культурно-исторический подход к формированию и развитию личности (Л.С. Выготский, А.Н. Леонтьев). Представление о развитии личности в работах Б.Г. Ананьева. Личностный рост и зрелость личности. Понятие о зрелости и аутентичности личности.</w:t>
      </w:r>
    </w:p>
    <w:p w:rsidR="002C4E33" w:rsidRDefault="002C4E33">
      <w:pPr>
        <w:pStyle w:val="Bodytext21"/>
        <w:numPr>
          <w:ilvl w:val="0"/>
          <w:numId w:val="3"/>
        </w:numPr>
        <w:shd w:val="clear" w:color="auto" w:fill="auto"/>
        <w:tabs>
          <w:tab w:val="left" w:pos="721"/>
        </w:tabs>
        <w:ind w:firstLine="160"/>
      </w:pPr>
      <w:r>
        <w:rPr>
          <w:rStyle w:val="Bodytext2Bold"/>
        </w:rPr>
        <w:t>Жизненный путь человека</w:t>
      </w:r>
      <w:r>
        <w:rPr>
          <w:rStyle w:val="Bodytext20"/>
        </w:rPr>
        <w:t>. Временная перспектива (Ф. Зимбардо, А.А. Кроник, Е.И. Головаха и др.). Жизненное пространство человека (К. Левин). Человек как субъект жизненного пути. Критические жизненные ситуации и экзистенциальные кризисы человека. Жизнестойкость. Смысложизненные ориентации.</w:t>
      </w:r>
      <w:r w:rsidR="00D101BB">
        <w:rPr>
          <w:rStyle w:val="Bodytext20"/>
        </w:rPr>
        <w:t xml:space="preserve"> Жизненная успешность.  Удовлетворенность жизнью.</w:t>
      </w:r>
    </w:p>
    <w:p w:rsidR="002C4E33" w:rsidRDefault="002C4E33">
      <w:pPr>
        <w:pStyle w:val="Heading2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</w:pPr>
      <w:bookmarkStart w:id="5" w:name="bookmark5"/>
      <w:r>
        <w:rPr>
          <w:rStyle w:val="Heading20"/>
          <w:b/>
          <w:bCs/>
        </w:rPr>
        <w:t>ПСИХОЛОГИЯ ПОВЕДЕНИЯ</w:t>
      </w:r>
      <w:bookmarkEnd w:id="5"/>
    </w:p>
    <w:p w:rsidR="002C4E33" w:rsidRDefault="002C4E33">
      <w:pPr>
        <w:pStyle w:val="Bodytext21"/>
        <w:numPr>
          <w:ilvl w:val="0"/>
          <w:numId w:val="4"/>
        </w:numPr>
        <w:shd w:val="clear" w:color="auto" w:fill="auto"/>
        <w:tabs>
          <w:tab w:val="left" w:pos="854"/>
        </w:tabs>
        <w:spacing w:after="0"/>
        <w:ind w:firstLine="320"/>
      </w:pPr>
      <w:r>
        <w:rPr>
          <w:rStyle w:val="Bodytext2Bold"/>
        </w:rPr>
        <w:t xml:space="preserve">Поведение как психологическая категория </w:t>
      </w:r>
      <w:r>
        <w:rPr>
          <w:rStyle w:val="Bodytext20"/>
        </w:rPr>
        <w:t>и предмет психологического исследования. Соотношение понятий «поведение», «деятельность» и «действие». Основные характеристики и детерминанты поведения. Виды и формы поведения. Классификация нарушений поведения. Проблема изменения поведения. Современные направления исследований в психологии поведения. Методы изучения поведения в психологии.</w:t>
      </w:r>
    </w:p>
    <w:p w:rsidR="002C4E33" w:rsidRDefault="002C4E33">
      <w:pPr>
        <w:pStyle w:val="Bodytext21"/>
        <w:numPr>
          <w:ilvl w:val="0"/>
          <w:numId w:val="4"/>
        </w:numPr>
        <w:shd w:val="clear" w:color="auto" w:fill="auto"/>
        <w:tabs>
          <w:tab w:val="left" w:pos="735"/>
        </w:tabs>
        <w:spacing w:after="0"/>
        <w:ind w:firstLine="320"/>
      </w:pPr>
      <w:r>
        <w:rPr>
          <w:rStyle w:val="Bodytext2Bold"/>
        </w:rPr>
        <w:t xml:space="preserve">Физиологические основы поведения. </w:t>
      </w:r>
      <w:r>
        <w:rPr>
          <w:rStyle w:val="Bodytext20"/>
        </w:rPr>
        <w:t>Поведение и научение (теория Хебба и система Толмена). Модели научения. Поведение человека с точки зрения когнитивной теории (теория Дж. Брунера и позиция когнитивного развития Ж. Пиаже).</w:t>
      </w:r>
    </w:p>
    <w:p w:rsidR="002C4E33" w:rsidRDefault="002C4E33" w:rsidP="00D101BB">
      <w:pPr>
        <w:pStyle w:val="Bodytext21"/>
        <w:numPr>
          <w:ilvl w:val="0"/>
          <w:numId w:val="4"/>
        </w:numPr>
        <w:shd w:val="clear" w:color="auto" w:fill="auto"/>
        <w:tabs>
          <w:tab w:val="left" w:pos="745"/>
          <w:tab w:val="left" w:pos="854"/>
        </w:tabs>
        <w:spacing w:after="0"/>
        <w:ind w:firstLine="320"/>
      </w:pPr>
      <w:r>
        <w:rPr>
          <w:rStyle w:val="Bodytext2Bold"/>
        </w:rPr>
        <w:t xml:space="preserve">Мотивационная и волевая основа поведения. </w:t>
      </w:r>
      <w:r>
        <w:rPr>
          <w:rStyle w:val="Bodytext20"/>
        </w:rPr>
        <w:t>Рефлексы. Инстинкт</w:t>
      </w:r>
      <w:r w:rsidR="00D101BB">
        <w:rPr>
          <w:rStyle w:val="Bodytext20"/>
        </w:rPr>
        <w:t xml:space="preserve">ы. Импринтинг. Физиологические, </w:t>
      </w:r>
      <w:r>
        <w:rPr>
          <w:rStyle w:val="Bodytext20"/>
        </w:rPr>
        <w:t>психологические</w:t>
      </w:r>
      <w:r w:rsidR="00D101BB">
        <w:rPr>
          <w:rStyle w:val="Bodytext20"/>
        </w:rPr>
        <w:t xml:space="preserve"> и социальные</w:t>
      </w:r>
      <w:r>
        <w:rPr>
          <w:rStyle w:val="Bodytext20"/>
        </w:rPr>
        <w:t xml:space="preserve"> потребности. Мотив как опредмеченная потребность (А.Н.Леонтьев). Основания для классификации потребностей и мотивов. Специфика потребностей человека. Квазипотребность и валентность (по К. Левину). Функции мотивов. Теория возбуждения (Закон Иоркса-Додсона, теория возбуждения Хебба). Дефицитарная и бытийная мотивация (по А. Маслоу). Метамотивация, мотивация достижения и избегания неудач (Д. МакКлеланд, Д. Аткинсон). Когнитивные теории мотивации: теория когнитивного диссонанса, теория атрибуции, самоэффективность. Основные взгляды на сущность воли. Произвольное управление и волевое регулирование. Признаки волевых действий. </w:t>
      </w:r>
    </w:p>
    <w:p w:rsidR="002C4E33" w:rsidRDefault="002C4E33">
      <w:pPr>
        <w:pStyle w:val="Bodytext21"/>
        <w:numPr>
          <w:ilvl w:val="0"/>
          <w:numId w:val="4"/>
        </w:numPr>
        <w:shd w:val="clear" w:color="auto" w:fill="auto"/>
        <w:tabs>
          <w:tab w:val="left" w:pos="854"/>
        </w:tabs>
        <w:spacing w:after="0"/>
        <w:ind w:firstLine="320"/>
      </w:pPr>
      <w:r>
        <w:rPr>
          <w:rStyle w:val="Bodytext2Bold"/>
        </w:rPr>
        <w:t xml:space="preserve">Совладающее поведение. </w:t>
      </w:r>
      <w:r>
        <w:rPr>
          <w:rStyle w:val="Bodytext20"/>
        </w:rPr>
        <w:t>Копинг-поведение</w:t>
      </w:r>
      <w:r>
        <w:rPr>
          <w:rStyle w:val="Bodytext20"/>
          <w:lang w:eastAsia="en-US"/>
        </w:rPr>
        <w:t xml:space="preserve"> </w:t>
      </w:r>
      <w:r w:rsidRPr="00FB46C2">
        <w:rPr>
          <w:rStyle w:val="Bodytext20"/>
          <w:lang w:eastAsia="en-US"/>
        </w:rPr>
        <w:t>(</w:t>
      </w:r>
      <w:r w:rsidRPr="00D101BB">
        <w:rPr>
          <w:rStyle w:val="Bodytext20"/>
          <w:lang w:val="en-US" w:eastAsia="en-US"/>
        </w:rPr>
        <w:t>copin</w:t>
      </w:r>
      <w:r>
        <w:rPr>
          <w:rStyle w:val="Bodytext20"/>
          <w:lang w:val="en-US" w:eastAsia="en-US"/>
        </w:rPr>
        <w:t>g</w:t>
      </w:r>
      <w:r w:rsidRPr="00FB46C2">
        <w:rPr>
          <w:rStyle w:val="Bodytext20"/>
          <w:lang w:eastAsia="en-US"/>
        </w:rPr>
        <w:t xml:space="preserve"> </w:t>
      </w:r>
      <w:r w:rsidRPr="00D101BB">
        <w:rPr>
          <w:rStyle w:val="Bodytext20"/>
          <w:lang w:val="en-US" w:eastAsia="en-US"/>
        </w:rPr>
        <w:t>behavio</w:t>
      </w:r>
      <w:r>
        <w:rPr>
          <w:rStyle w:val="Bodytext20"/>
          <w:lang w:val="en-US" w:eastAsia="en-US"/>
        </w:rPr>
        <w:t>r</w:t>
      </w:r>
      <w:r w:rsidRPr="00E60F4D">
        <w:rPr>
          <w:rStyle w:val="Bodytext20"/>
          <w:lang w:eastAsia="en-US"/>
        </w:rPr>
        <w:t xml:space="preserve">) </w:t>
      </w:r>
      <w:r>
        <w:rPr>
          <w:rStyle w:val="Bodytext20"/>
        </w:rPr>
        <w:t>как механизм совладания с трудными жизненными ситуациями: определение, структура, функции, виды. Понятия «психологическая защита» и «совладание». Диспозиционный и ситуативный контексты совладания. Классификация стратегий совладания в зарубежной психологии (Р. Лазарус, С. Фолкман, Р. Моос, Д. Шефер). Перспективы исследований совладающего поведения (концепция проактивного совладания). Психологическая диагностика совладающего поведения.</w:t>
      </w:r>
    </w:p>
    <w:p w:rsidR="002C4E33" w:rsidRDefault="002C4E33">
      <w:pPr>
        <w:pStyle w:val="Bodytext21"/>
        <w:shd w:val="clear" w:color="auto" w:fill="auto"/>
        <w:spacing w:after="236"/>
        <w:ind w:firstLine="380"/>
      </w:pPr>
      <w:r w:rsidRPr="00E60F4D">
        <w:rPr>
          <w:rStyle w:val="Bodytext2Bold"/>
          <w:lang w:eastAsia="en-US"/>
        </w:rPr>
        <w:t xml:space="preserve">5.5. </w:t>
      </w:r>
      <w:r>
        <w:rPr>
          <w:rStyle w:val="Bodytext2Bold"/>
        </w:rPr>
        <w:t xml:space="preserve">Личностная регуляция поведения человека. </w:t>
      </w:r>
      <w:r>
        <w:rPr>
          <w:rStyle w:val="Bodytext20"/>
        </w:rPr>
        <w:t>Проблема изучения саморегуляции поведения. Концепция осознанной саморегуляции и индивидуальный стиль саморегуляции</w:t>
      </w:r>
      <w:r w:rsidR="00D101BB">
        <w:rPr>
          <w:rStyle w:val="Bodytext20"/>
        </w:rPr>
        <w:t>.</w:t>
      </w:r>
      <w:r>
        <w:rPr>
          <w:rStyle w:val="Bodytext20"/>
        </w:rPr>
        <w:t xml:space="preserve"> Субъектная регуляция жизнедеятельности человека. Содержательные и динамические стороны ценностно</w:t>
      </w:r>
      <w:r w:rsidR="00D101BB">
        <w:rPr>
          <w:rStyle w:val="Bodytext20"/>
        </w:rPr>
        <w:t xml:space="preserve"> </w:t>
      </w:r>
      <w:r>
        <w:rPr>
          <w:rStyle w:val="Bodytext20"/>
        </w:rPr>
        <w:t>смысловой регуляции поведения. Определение и соотношение основных понятий: ценности, ценностные ориентации, смысл, смысложизненные ориентации, личностный смысл. Рефлексия как механизм динамики ценностно-смысловой сферы. Методы исследования ценностно-смысловой сферы личности в психологии.</w:t>
      </w:r>
    </w:p>
    <w:p w:rsidR="002C4E33" w:rsidRDefault="002C4E33">
      <w:pPr>
        <w:pStyle w:val="Heading21"/>
        <w:keepNext/>
        <w:keepLines/>
        <w:shd w:val="clear" w:color="auto" w:fill="auto"/>
        <w:spacing w:before="0" w:after="124" w:line="274" w:lineRule="exact"/>
        <w:jc w:val="center"/>
      </w:pPr>
      <w:bookmarkStart w:id="6" w:name="bookmark6"/>
      <w:r>
        <w:rPr>
          <w:rStyle w:val="Heading20"/>
          <w:b/>
          <w:bCs/>
        </w:rPr>
        <w:t>РАЗДЕЛ 2. ИСТОЧНИКИ И ЛИТЕРАТУРА</w:t>
      </w:r>
      <w:r>
        <w:rPr>
          <w:rStyle w:val="Heading20"/>
          <w:b/>
          <w:bCs/>
        </w:rPr>
        <w:br/>
      </w:r>
      <w:r>
        <w:rPr>
          <w:rStyle w:val="Heading2Italic"/>
          <w:b/>
          <w:bCs/>
        </w:rPr>
        <w:t>Основная литература</w:t>
      </w:r>
      <w:bookmarkEnd w:id="6"/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739"/>
        </w:tabs>
        <w:spacing w:after="0"/>
        <w:ind w:left="720" w:hanging="320"/>
      </w:pPr>
      <w:r>
        <w:rPr>
          <w:rStyle w:val="Bodytext20"/>
        </w:rPr>
        <w:t>Аллахвердов В.М. Сознание как парадокс. СПб: «Издательство ДНК», 2000.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</w:tabs>
        <w:spacing w:after="0"/>
        <w:ind w:firstLine="380"/>
      </w:pPr>
      <w:r>
        <w:rPr>
          <w:rStyle w:val="Bodytext20"/>
        </w:rPr>
        <w:t>Ананьев Б.Г. Человек как предмет познания. - СПб.: Питер, 2010.</w:t>
      </w:r>
    </w:p>
    <w:p w:rsidR="00D101BB" w:rsidRDefault="002C4E33" w:rsidP="00D101BB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  <w:tab w:val="left" w:pos="8007"/>
        </w:tabs>
        <w:spacing w:after="0"/>
        <w:ind w:firstLine="380"/>
      </w:pPr>
      <w:r>
        <w:rPr>
          <w:rStyle w:val="Bodytext20"/>
        </w:rPr>
        <w:t>Березанская Н. Б., Нурко</w:t>
      </w:r>
      <w:r w:rsidR="00D101BB">
        <w:rPr>
          <w:rStyle w:val="Bodytext20"/>
        </w:rPr>
        <w:t>ва В. В. Психология: учебник. -</w:t>
      </w:r>
      <w:r>
        <w:rPr>
          <w:rStyle w:val="Bodytext20"/>
        </w:rPr>
        <w:t>М.: Высшееобразование, 2013.</w:t>
      </w:r>
    </w:p>
    <w:p w:rsidR="00D101BB" w:rsidRDefault="00D101BB" w:rsidP="00D101BB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  <w:tab w:val="left" w:pos="8007"/>
        </w:tabs>
        <w:spacing w:after="0"/>
        <w:ind w:firstLine="380"/>
      </w:pPr>
      <w:r w:rsidRPr="00D101BB">
        <w:rPr>
          <w:rStyle w:val="Bodytext20"/>
        </w:rPr>
        <w:t xml:space="preserve"> </w:t>
      </w:r>
      <w:r>
        <w:rPr>
          <w:rStyle w:val="Bodytext20"/>
        </w:rPr>
        <w:t>Веккер Л.М. Психика и реальность: единая теория психических процессов, М., 2000.</w:t>
      </w:r>
    </w:p>
    <w:p w:rsidR="002C4E33" w:rsidRDefault="000F05D7" w:rsidP="000F05D7">
      <w:pPr>
        <w:pStyle w:val="Bodytext21"/>
        <w:shd w:val="clear" w:color="auto" w:fill="auto"/>
        <w:tabs>
          <w:tab w:val="left" w:pos="734"/>
        </w:tabs>
        <w:spacing w:after="0"/>
        <w:ind w:left="380" w:firstLine="0"/>
      </w:pPr>
      <w:r>
        <w:t xml:space="preserve">5.   </w:t>
      </w:r>
      <w:r w:rsidR="002C4E33">
        <w:rPr>
          <w:rStyle w:val="Bodytext20"/>
        </w:rPr>
        <w:t>Выготский Л. С. Мышление и речь. - М., 2012.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</w:tabs>
        <w:spacing w:after="0"/>
        <w:ind w:left="720"/>
        <w:jc w:val="left"/>
      </w:pPr>
      <w:r>
        <w:rPr>
          <w:rStyle w:val="Bodytext20"/>
        </w:rPr>
        <w:t xml:space="preserve">Ги Лефрансуа Формирование поведения человека. Москва. Изд-во: Прайм-Еврознак, </w:t>
      </w:r>
      <w:r>
        <w:rPr>
          <w:rStyle w:val="Bodytext20"/>
        </w:rPr>
        <w:lastRenderedPageBreak/>
        <w:t>Олма-Пресс, 2003, 288 с.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</w:tabs>
        <w:spacing w:after="0"/>
        <w:ind w:firstLine="380"/>
      </w:pPr>
      <w:r>
        <w:rPr>
          <w:rStyle w:val="Bodytext20"/>
        </w:rPr>
        <w:t>Изард К. Психология эмоций. СПб., 2012.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734"/>
        </w:tabs>
        <w:spacing w:after="0"/>
        <w:ind w:firstLine="380"/>
      </w:pPr>
      <w:r>
        <w:rPr>
          <w:rStyle w:val="Bodytext20"/>
        </w:rPr>
        <w:t>Ильин Е.П. Мотивация и мотивы. СПб, 2011.</w:t>
      </w:r>
    </w:p>
    <w:p w:rsidR="002C4E33" w:rsidRDefault="002C4E33" w:rsidP="000F05D7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  <w:rPr>
          <w:rStyle w:val="Bodytext20"/>
        </w:rPr>
      </w:pPr>
      <w:r>
        <w:rPr>
          <w:rStyle w:val="Bodytext20"/>
        </w:rPr>
        <w:t>Марцинковская Т., Юревич А. История психологии. М., 2011</w:t>
      </w:r>
      <w:r w:rsidR="000F05D7">
        <w:rPr>
          <w:rStyle w:val="Bodytext20"/>
        </w:rPr>
        <w:t>.</w:t>
      </w:r>
    </w:p>
    <w:p w:rsidR="000F05D7" w:rsidRDefault="000F05D7" w:rsidP="000F05D7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</w:pPr>
      <w:r>
        <w:rPr>
          <w:rStyle w:val="Bodytext20"/>
        </w:rPr>
        <w:t xml:space="preserve">Первин Л., Джон О. Психология личности, М., 2010.  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  <w:jc w:val="left"/>
      </w:pPr>
      <w:r>
        <w:rPr>
          <w:rStyle w:val="Bodytext20"/>
        </w:rPr>
        <w:t>Совладающее поведение: Современное состояние и перспективы» / под ред. А.Л. Журавлева, Т.Л. Крюковой, Е.А. Сергиенко. - М.: Изд-во «Институт психологии РАН», 2008.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</w:pPr>
      <w:r>
        <w:rPr>
          <w:rStyle w:val="Bodytext20"/>
        </w:rPr>
        <w:t>Рубинштейн С.Л. Основы общей психологии. СПб., 2010.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</w:pPr>
      <w:r>
        <w:rPr>
          <w:rStyle w:val="Bodytext20"/>
        </w:rPr>
        <w:t>Солсо Р. Когнитивная психология. М., 2011.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0"/>
        <w:ind w:left="720" w:hanging="320"/>
      </w:pPr>
      <w:r>
        <w:rPr>
          <w:rStyle w:val="Bodytext20"/>
        </w:rPr>
        <w:t xml:space="preserve">Фаликман М. В. Внимание: учебник для студ. высш. учеб, заведений. 2-е изд. // Общая психология: в 7 т. Том 4 / под ред. Б.С.Братуся. - М.: Издательский центр «Академия», </w:t>
      </w:r>
      <w:r>
        <w:rPr>
          <w:rStyle w:val="Bodytext2TrebuchetMS"/>
        </w:rPr>
        <w:t>2010</w:t>
      </w:r>
      <w:r>
        <w:rPr>
          <w:rStyle w:val="Bodytext2Verdana"/>
        </w:rPr>
        <w:t>.</w:t>
      </w:r>
    </w:p>
    <w:p w:rsidR="002C4E33" w:rsidRDefault="002C4E33">
      <w:pPr>
        <w:pStyle w:val="Bodytext21"/>
        <w:numPr>
          <w:ilvl w:val="0"/>
          <w:numId w:val="5"/>
        </w:numPr>
        <w:shd w:val="clear" w:color="auto" w:fill="auto"/>
        <w:tabs>
          <w:tab w:val="left" w:pos="845"/>
        </w:tabs>
        <w:spacing w:after="279"/>
        <w:ind w:left="720" w:hanging="320"/>
      </w:pPr>
      <w:r>
        <w:rPr>
          <w:rStyle w:val="Bodytext20"/>
        </w:rPr>
        <w:t>Хьелл Л., Зиглер Д. Теории личности. СПб., 2014.</w:t>
      </w:r>
    </w:p>
    <w:p w:rsidR="002C4E33" w:rsidRDefault="002C4E33">
      <w:pPr>
        <w:pStyle w:val="Bodytext31"/>
        <w:shd w:val="clear" w:color="auto" w:fill="auto"/>
        <w:spacing w:before="0" w:after="204" w:line="220" w:lineRule="exact"/>
      </w:pPr>
      <w:r>
        <w:rPr>
          <w:rStyle w:val="Bodytext30"/>
          <w:b/>
          <w:bCs/>
          <w:i/>
          <w:iCs/>
        </w:rPr>
        <w:t>Дополнительная литература: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734"/>
        </w:tabs>
        <w:spacing w:after="0"/>
        <w:ind w:firstLine="380"/>
      </w:pPr>
      <w:r>
        <w:rPr>
          <w:rStyle w:val="Bodytext20"/>
        </w:rPr>
        <w:t>Анастази А. Психологическое тестирование. Кн.1-2. М.,1982.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734"/>
        </w:tabs>
        <w:spacing w:after="0"/>
        <w:ind w:firstLine="380"/>
      </w:pPr>
      <w:r>
        <w:rPr>
          <w:rStyle w:val="Bodytext20"/>
        </w:rPr>
        <w:t>Бернс Р. Развитие Я-концепции и воспитание. М.,1986.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/>
      </w:pPr>
      <w:r>
        <w:rPr>
          <w:rStyle w:val="Bodytext20"/>
        </w:rPr>
        <w:t>Веккер Л.М. Психические процессы. Л., 1974, 1976, т. 1, 2.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/>
      </w:pPr>
      <w:r>
        <w:rPr>
          <w:rStyle w:val="Bodytext20"/>
        </w:rPr>
        <w:t>Величковский Б. М. Когнитивная наука: Основы психологии познания. Т. 1, 2. - М.: Смысл; Академия, 2006.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/>
      </w:pPr>
      <w:r>
        <w:rPr>
          <w:rStyle w:val="Bodytext20"/>
        </w:rPr>
        <w:t>Гоулман</w:t>
      </w:r>
      <w:r w:rsidR="000F05D7">
        <w:rPr>
          <w:rStyle w:val="Bodytext20"/>
        </w:rPr>
        <w:t xml:space="preserve"> </w:t>
      </w:r>
      <w:r>
        <w:rPr>
          <w:rStyle w:val="Bodytext20"/>
        </w:rPr>
        <w:t>Д. Социальный интеллект. М., 2008.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Гусев А. Н. Ощущение и восприятие: учебник для студ. высш. учеб, заведений. -3-е изд // Общая психология: в 7 т. Том 2/ под ред. Б.С.Братуся. - М.: Издательский центр «Академия», 2009.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Дружинин В.Н. Психология общих способностей. СПб., 2008.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Иванников В.А. Психологические механизмы волевой регуляции. СПб., 2006.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История зарубежной психологии. Тексты. М., 1986.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История психологии. Тексты. М., 1992.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 xml:space="preserve">Когнитивная психология: учебник для студ. высш. учеб, заведений / под ред. В.Н. Дружинина, Д.В. Ушакова. - М. </w:t>
      </w:r>
      <w:r>
        <w:rPr>
          <w:rStyle w:val="Bodytext20"/>
          <w:lang w:val="en-US" w:eastAsia="en-US"/>
        </w:rPr>
        <w:t>Per</w:t>
      </w:r>
      <w:r w:rsidRPr="000F05D7">
        <w:rPr>
          <w:rStyle w:val="Bodytext20"/>
          <w:lang w:eastAsia="en-US"/>
        </w:rPr>
        <w:t xml:space="preserve"> </w:t>
      </w:r>
      <w:r>
        <w:rPr>
          <w:rStyle w:val="Bodytext20"/>
          <w:lang w:val="en-US" w:eastAsia="en-US"/>
        </w:rPr>
        <w:t>Se</w:t>
      </w:r>
      <w:r w:rsidRPr="000F05D7">
        <w:rPr>
          <w:rStyle w:val="Bodytext20"/>
          <w:lang w:eastAsia="en-US"/>
        </w:rPr>
        <w:t xml:space="preserve">, </w:t>
      </w:r>
      <w:r>
        <w:rPr>
          <w:rStyle w:val="Bodytext20"/>
        </w:rPr>
        <w:t>2002.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Кун Т. Структура научных революций. М., 2009.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20"/>
        </w:tabs>
        <w:spacing w:after="0"/>
        <w:ind w:left="720"/>
      </w:pPr>
      <w:r>
        <w:rPr>
          <w:rStyle w:val="Bodytext20"/>
        </w:rPr>
        <w:t>Лурия А.Р. Лекции по общей психологии. СПб., 2004.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>Любарт Т., Муширу К., Торджман С., Зенасни Ф. Психология креативности. М. 2009..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>Пиаже Ж. Психология интеллекта. - СПб.: Питер, 2004.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>Психология личности в трудах зарубежных психологов / Под ред. А. А. Реана СПб.,</w:t>
      </w:r>
    </w:p>
    <w:p w:rsidR="002C4E33" w:rsidRDefault="002C4E33">
      <w:pPr>
        <w:pStyle w:val="Heading11"/>
        <w:keepNext/>
        <w:keepLines/>
        <w:shd w:val="clear" w:color="auto" w:fill="auto"/>
        <w:tabs>
          <w:tab w:val="left" w:pos="1066"/>
        </w:tabs>
        <w:ind w:left="720"/>
      </w:pPr>
      <w:bookmarkStart w:id="7" w:name="bookmark7"/>
      <w:r>
        <w:rPr>
          <w:rStyle w:val="Heading10"/>
        </w:rPr>
        <w:t>2000</w:t>
      </w:r>
      <w:r>
        <w:rPr>
          <w:rStyle w:val="Heading165pt"/>
        </w:rPr>
        <w:t>.</w:t>
      </w:r>
      <w:bookmarkEnd w:id="7"/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>Психология личности в трудах отечественных психологов / Под ред. Л. В. Куликова. СПб., 2000.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 xml:space="preserve">Психология мотивации и эмоций / Под ред. Ю.Б. Гиппенрейтер, М. В. Фаликман. - М.: </w:t>
      </w:r>
      <w:r>
        <w:rPr>
          <w:rStyle w:val="Bodytext20"/>
          <w:lang w:val="en-US" w:eastAsia="en-US"/>
        </w:rPr>
        <w:t>ACT</w:t>
      </w:r>
      <w:r w:rsidRPr="00E60F4D">
        <w:rPr>
          <w:rStyle w:val="Bodytext20"/>
          <w:lang w:eastAsia="en-US"/>
        </w:rPr>
        <w:t xml:space="preserve">, </w:t>
      </w:r>
      <w:r>
        <w:rPr>
          <w:rStyle w:val="Bodytext20"/>
        </w:rPr>
        <w:t>Астрель, 2009.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 xml:space="preserve">Психология памяти / Под ред. Ю.Б. Гиппенрейтер, В.Я. Романова. - М.: </w:t>
      </w:r>
      <w:r>
        <w:rPr>
          <w:rStyle w:val="Bodytext20"/>
          <w:lang w:val="en-US" w:eastAsia="en-US"/>
        </w:rPr>
        <w:t>ACT</w:t>
      </w:r>
      <w:r w:rsidRPr="00E60F4D">
        <w:rPr>
          <w:rStyle w:val="Bodytext20"/>
          <w:lang w:eastAsia="en-US"/>
        </w:rPr>
        <w:t xml:space="preserve">, </w:t>
      </w:r>
      <w:r>
        <w:rPr>
          <w:rStyle w:val="Bodytext20"/>
        </w:rPr>
        <w:t>Астрель, 2008.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0"/>
        <w:ind w:left="720"/>
      </w:pPr>
      <w:r>
        <w:rPr>
          <w:rStyle w:val="Bodytext20"/>
        </w:rPr>
        <w:t>Ричардсон Д. Т. Э. Мысленные образы: Когнитивный подход. - М., 2006.</w:t>
      </w:r>
    </w:p>
    <w:p w:rsidR="002C4E33" w:rsidRDefault="002C4E33" w:rsidP="000F05D7">
      <w:pPr>
        <w:pStyle w:val="Bodytext21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left="720"/>
      </w:pPr>
      <w:r>
        <w:rPr>
          <w:rStyle w:val="Bodytext20"/>
        </w:rPr>
        <w:t>Социальный и эмоциональный интеллект: От процессов к измерениям / Под ред.Д.В.Люсина, Д.В.Ушакова.-М., 2009.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left="720"/>
      </w:pPr>
      <w:r>
        <w:rPr>
          <w:rStyle w:val="Bodytext20"/>
        </w:rPr>
        <w:t>Хекхаузен X. Мотивация и деятельность, 1-2 т., М., 2003.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left="720"/>
      </w:pPr>
      <w:r>
        <w:rPr>
          <w:rStyle w:val="Bodytext20"/>
        </w:rPr>
        <w:t>Холл К., Линдсей Г. Теории личности. М., 2008.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left="720"/>
      </w:pPr>
      <w:r>
        <w:rPr>
          <w:rStyle w:val="Bodytext20"/>
        </w:rPr>
        <w:t>Холодная М.А. Психология интеллекта. СПб., 2002.</w:t>
      </w:r>
    </w:p>
    <w:p w:rsidR="002C4E33" w:rsidRDefault="002C4E33">
      <w:pPr>
        <w:pStyle w:val="Bodytext21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left="720"/>
      </w:pPr>
      <w:r>
        <w:rPr>
          <w:rStyle w:val="Bodytext20"/>
        </w:rPr>
        <w:t>Шульц Д., Шульц С. История современной психологии. СПб., 1998.</w:t>
      </w:r>
    </w:p>
    <w:p w:rsidR="002C4E33" w:rsidRDefault="002C4E33" w:rsidP="000F05D7">
      <w:pPr>
        <w:pStyle w:val="Bodytext21"/>
        <w:shd w:val="clear" w:color="auto" w:fill="auto"/>
        <w:tabs>
          <w:tab w:val="left" w:pos="843"/>
        </w:tabs>
        <w:spacing w:after="0"/>
        <w:ind w:left="720" w:firstLine="0"/>
        <w:jc w:val="left"/>
      </w:pPr>
    </w:p>
    <w:p w:rsidR="002C4E33" w:rsidRPr="006D6196" w:rsidRDefault="002C4E33">
      <w:pPr>
        <w:pStyle w:val="Heading21"/>
        <w:keepNext/>
        <w:keepLines/>
        <w:shd w:val="clear" w:color="auto" w:fill="auto"/>
        <w:spacing w:before="0" w:after="89" w:line="220" w:lineRule="exact"/>
        <w:jc w:val="left"/>
        <w:rPr>
          <w:rStyle w:val="Heading20"/>
          <w:b/>
          <w:bCs/>
          <w:sz w:val="28"/>
          <w:szCs w:val="28"/>
        </w:rPr>
      </w:pPr>
      <w:bookmarkStart w:id="8" w:name="bookmark8"/>
      <w:r w:rsidRPr="006D6196">
        <w:rPr>
          <w:rStyle w:val="Heading20"/>
          <w:b/>
          <w:bCs/>
          <w:sz w:val="28"/>
          <w:szCs w:val="28"/>
        </w:rPr>
        <w:lastRenderedPageBreak/>
        <w:t>Базы данных, информационно-справочные и поисковые системы:</w:t>
      </w:r>
      <w:bookmarkEnd w:id="8"/>
    </w:p>
    <w:p w:rsidR="006D6196" w:rsidRDefault="006D6196">
      <w:pPr>
        <w:pStyle w:val="Heading21"/>
        <w:keepNext/>
        <w:keepLines/>
        <w:shd w:val="clear" w:color="auto" w:fill="auto"/>
        <w:spacing w:before="0" w:after="89" w:line="220" w:lineRule="exact"/>
        <w:jc w:val="left"/>
      </w:pPr>
    </w:p>
    <w:p w:rsidR="002C4E33" w:rsidRDefault="002C4E33">
      <w:pPr>
        <w:pStyle w:val="Bodytext31"/>
        <w:shd w:val="clear" w:color="auto" w:fill="auto"/>
        <w:spacing w:before="0" w:after="0" w:line="269" w:lineRule="exact"/>
        <w:jc w:val="left"/>
      </w:pPr>
      <w:r>
        <w:rPr>
          <w:rStyle w:val="Bodytext30"/>
          <w:b/>
          <w:bCs/>
          <w:i/>
          <w:iCs/>
        </w:rPr>
        <w:t>Библиотеки</w:t>
      </w:r>
    </w:p>
    <w:p w:rsidR="002C4E33" w:rsidRDefault="0037173F">
      <w:pPr>
        <w:pStyle w:val="Bodytext41"/>
        <w:shd w:val="clear" w:color="auto" w:fill="auto"/>
        <w:spacing w:after="1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5.95pt;margin-top:-2.35pt;width:124.1pt;height:70.1pt;z-index:-251659264;mso-wrap-distance-left:72.25pt;mso-wrap-distance-top:7.25pt;mso-wrap-distance-right:5pt;mso-wrap-distance-bottom:87.9pt;mso-position-horizontal-relative:margin" filled="f" stroked="f">
            <v:textbox style="mso-fit-shape-to-text:t" inset="0,0,0,0">
              <w:txbxContent>
                <w:p w:rsidR="002C4E33" w:rsidRDefault="0037173F">
                  <w:pPr>
                    <w:pStyle w:val="Bodytext41"/>
                    <w:shd w:val="clear" w:color="auto" w:fill="auto"/>
                    <w:spacing w:after="0"/>
                    <w:jc w:val="both"/>
                  </w:pPr>
                  <w:hyperlink r:id="rId7" w:history="1">
                    <w:r w:rsidR="002C4E33">
                      <w:rPr>
                        <w:rStyle w:val="a3"/>
                      </w:rPr>
                      <w:t>www.rsl.ru</w:t>
                    </w:r>
                  </w:hyperlink>
                </w:p>
                <w:p w:rsidR="002C4E33" w:rsidRDefault="0037173F">
                  <w:pPr>
                    <w:pStyle w:val="Bodytext41"/>
                    <w:shd w:val="clear" w:color="auto" w:fill="auto"/>
                    <w:spacing w:after="0"/>
                    <w:jc w:val="both"/>
                  </w:pPr>
                  <w:hyperlink r:id="rId8" w:history="1">
                    <w:r w:rsidR="002C4E33">
                      <w:rPr>
                        <w:rStyle w:val="a3"/>
                      </w:rPr>
                      <w:t>www.nlr.ru</w:t>
                    </w:r>
                  </w:hyperlink>
                </w:p>
                <w:p w:rsidR="002C4E33" w:rsidRPr="00E60F4D" w:rsidRDefault="0037173F">
                  <w:pPr>
                    <w:pStyle w:val="Bodytext41"/>
                    <w:shd w:val="clear" w:color="auto" w:fill="auto"/>
                    <w:spacing w:after="0"/>
                    <w:jc w:val="both"/>
                    <w:rPr>
                      <w:lang w:val="en-US"/>
                    </w:rPr>
                  </w:pPr>
                  <w:hyperlink r:id="rId9" w:history="1">
                    <w:r w:rsidR="002C4E33" w:rsidRPr="00E60F4D">
                      <w:rPr>
                        <w:rStyle w:val="a3"/>
                        <w:lang w:val="en-US"/>
                      </w:rPr>
                      <w:t>www.rasl.ru</w:t>
                    </w:r>
                  </w:hyperlink>
                </w:p>
                <w:p w:rsidR="002C4E33" w:rsidRPr="00E60F4D" w:rsidRDefault="0037173F">
                  <w:pPr>
                    <w:pStyle w:val="Bodytext41"/>
                    <w:shd w:val="clear" w:color="auto" w:fill="auto"/>
                    <w:spacing w:after="0"/>
                    <w:jc w:val="both"/>
                    <w:rPr>
                      <w:lang w:val="en-US"/>
                    </w:rPr>
                  </w:pPr>
                  <w:hyperlink r:id="rId10" w:history="1">
                    <w:r w:rsidR="002C4E33" w:rsidRPr="00E60F4D">
                      <w:rPr>
                        <w:rStyle w:val="a3"/>
                        <w:lang w:val="en-US"/>
                      </w:rPr>
                      <w:t>www.bio</w:t>
                    </w:r>
                  </w:hyperlink>
                  <w:r w:rsidR="002C4E33" w:rsidRPr="00E60F4D">
                    <w:rPr>
                      <w:rStyle w:val="Bodytext4Exact1"/>
                      <w:b/>
                      <w:bCs/>
                      <w:lang w:eastAsia="ru-RU"/>
                    </w:rPr>
                    <w:t xml:space="preserve">. </w:t>
                  </w:r>
                  <w:r w:rsidR="002C4E33">
                    <w:rPr>
                      <w:rStyle w:val="Bodytext4Exact1"/>
                      <w:b/>
                      <w:bCs/>
                    </w:rPr>
                    <w:t xml:space="preserve">spbuu.ru/library </w:t>
                  </w:r>
                  <w:hyperlink r:id="rId11" w:history="1">
                    <w:r w:rsidR="002C4E33" w:rsidRPr="00E60F4D">
                      <w:rPr>
                        <w:rStyle w:val="a3"/>
                        <w:lang w:val="en-US"/>
                      </w:rPr>
                      <w:t>www.elibrary.ru</w:t>
                    </w:r>
                  </w:hyperlink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28" type="#_x0000_t202" style="position:absolute;margin-left:311.4pt;margin-top:78.8pt;width:135.35pt;height:69.3pt;z-index:-251658240;mso-wrap-distance-left:37.7pt;mso-wrap-distance-top:88.4pt;mso-wrap-distance-right:23.3pt;mso-wrap-distance-bottom:7.55pt;mso-position-horizontal-relative:margin" filled="f" stroked="f">
            <v:textbox style="mso-fit-shape-to-text:t" inset="0,0,0,0">
              <w:txbxContent>
                <w:p w:rsidR="002C4E33" w:rsidRDefault="0037173F">
                  <w:pPr>
                    <w:pStyle w:val="Bodytext41"/>
                    <w:shd w:val="clear" w:color="auto" w:fill="auto"/>
                    <w:spacing w:after="0"/>
                  </w:pPr>
                  <w:hyperlink r:id="rId12" w:history="1">
                    <w:r w:rsidR="002C4E33">
                      <w:rPr>
                        <w:rStyle w:val="a3"/>
                      </w:rPr>
                      <w:t>http://voppsy.ru</w:t>
                    </w:r>
                  </w:hyperlink>
                </w:p>
                <w:p w:rsidR="002C4E33" w:rsidRDefault="0037173F">
                  <w:pPr>
                    <w:pStyle w:val="Bodytext41"/>
                    <w:shd w:val="clear" w:color="auto" w:fill="auto"/>
                    <w:spacing w:after="0"/>
                  </w:pPr>
                  <w:hyperlink r:id="rId13" w:history="1">
                    <w:r w:rsidR="002C4E33">
                      <w:rPr>
                        <w:rStyle w:val="a3"/>
                      </w:rPr>
                      <w:t>http://psychol.ras.ru/08.shtml</w:t>
                    </w:r>
                  </w:hyperlink>
                </w:p>
                <w:p w:rsidR="006D6196" w:rsidRDefault="006D6196">
                  <w:pPr>
                    <w:pStyle w:val="Bodytext41"/>
                    <w:shd w:val="clear" w:color="auto" w:fill="auto"/>
                    <w:spacing w:after="0"/>
                  </w:pPr>
                </w:p>
                <w:p w:rsidR="006D6196" w:rsidRDefault="006D6196">
                  <w:pPr>
                    <w:pStyle w:val="Bodytext41"/>
                    <w:shd w:val="clear" w:color="auto" w:fill="auto"/>
                    <w:spacing w:after="0"/>
                  </w:pPr>
                </w:p>
                <w:p w:rsidR="002C4E33" w:rsidRDefault="0037173F" w:rsidP="006D6196">
                  <w:pPr>
                    <w:pStyle w:val="Bodytext41"/>
                    <w:shd w:val="clear" w:color="auto" w:fill="auto"/>
                    <w:spacing w:after="279"/>
                  </w:pPr>
                  <w:hyperlink r:id="rId14" w:history="1"/>
                  <w:hyperlink r:id="rId15" w:history="1">
                    <w:r w:rsidR="002C4E33">
                      <w:rPr>
                        <w:rStyle w:val="a3"/>
                      </w:rPr>
                      <w:t>http://lib.pu.ru</w:t>
                    </w:r>
                  </w:hyperlink>
                </w:p>
              </w:txbxContent>
            </v:textbox>
            <w10:wrap type="square" side="left" anchorx="margin"/>
          </v:shape>
        </w:pict>
      </w:r>
      <w:r w:rsidR="002C4E33">
        <w:rPr>
          <w:rStyle w:val="Bodytext40"/>
          <w:b/>
          <w:bCs/>
        </w:rPr>
        <w:t xml:space="preserve">Российская государственная библиотека Российская национальная библиотека Библиотека Академии наук Научная библиотека СПбГУ Научная электронная библиотека </w:t>
      </w:r>
      <w:r w:rsidR="002C4E33">
        <w:rPr>
          <w:rStyle w:val="Bodytext40"/>
          <w:b/>
          <w:bCs/>
          <w:lang w:val="en-US" w:eastAsia="en-US"/>
        </w:rPr>
        <w:t>eLIBRARY</w:t>
      </w:r>
      <w:r w:rsidR="002C4E33" w:rsidRPr="00E60F4D">
        <w:rPr>
          <w:rStyle w:val="Bodytext40"/>
          <w:b/>
          <w:bCs/>
          <w:lang w:eastAsia="en-US"/>
        </w:rPr>
        <w:t>.</w:t>
      </w:r>
      <w:r w:rsidR="002C4E33">
        <w:rPr>
          <w:rStyle w:val="Bodytext40"/>
          <w:b/>
          <w:bCs/>
          <w:lang w:val="en-US" w:eastAsia="en-US"/>
        </w:rPr>
        <w:t>RU</w:t>
      </w:r>
    </w:p>
    <w:p w:rsidR="002C4E33" w:rsidRDefault="002C4E33">
      <w:pPr>
        <w:pStyle w:val="Bodytext41"/>
        <w:shd w:val="clear" w:color="auto" w:fill="auto"/>
        <w:spacing w:after="0" w:line="264" w:lineRule="exact"/>
      </w:pPr>
      <w:r>
        <w:rPr>
          <w:rStyle w:val="Bodytext40"/>
          <w:b/>
          <w:bCs/>
        </w:rPr>
        <w:t>Журнал «Вопросы психологии»</w:t>
      </w:r>
    </w:p>
    <w:p w:rsidR="002C4E33" w:rsidRDefault="002C4E33">
      <w:pPr>
        <w:pStyle w:val="Bodytext41"/>
        <w:shd w:val="clear" w:color="auto" w:fill="auto"/>
        <w:spacing w:after="0" w:line="264" w:lineRule="exact"/>
      </w:pPr>
      <w:r>
        <w:rPr>
          <w:rStyle w:val="Bodytext40"/>
          <w:b/>
          <w:bCs/>
        </w:rPr>
        <w:t>«Психологический журнал»</w:t>
      </w:r>
    </w:p>
    <w:p w:rsidR="006D6196" w:rsidRDefault="002C4E33">
      <w:pPr>
        <w:pStyle w:val="Bodytext41"/>
        <w:shd w:val="clear" w:color="auto" w:fill="auto"/>
        <w:spacing w:after="0" w:line="264" w:lineRule="exact"/>
        <w:rPr>
          <w:rStyle w:val="Bodytext40"/>
          <w:b/>
          <w:bCs/>
        </w:rPr>
      </w:pPr>
      <w:r>
        <w:rPr>
          <w:rStyle w:val="Bodytext40"/>
          <w:b/>
          <w:bCs/>
        </w:rPr>
        <w:t>Электронный журнал «Психологические исследования»</w:t>
      </w:r>
    </w:p>
    <w:p w:rsidR="006D6196" w:rsidRDefault="002C4E33">
      <w:pPr>
        <w:pStyle w:val="Bodytext41"/>
        <w:shd w:val="clear" w:color="auto" w:fill="auto"/>
        <w:spacing w:after="0" w:line="264" w:lineRule="exact"/>
        <w:rPr>
          <w:rStyle w:val="Bodytext40"/>
          <w:b/>
          <w:bCs/>
        </w:rPr>
      </w:pPr>
      <w:r>
        <w:rPr>
          <w:rStyle w:val="Bodytext40"/>
          <w:b/>
          <w:bCs/>
        </w:rPr>
        <w:t xml:space="preserve"> Коллекции журналов, диссертаций и реферативных баз, доступных через </w:t>
      </w:r>
      <w:r w:rsidR="006D6196">
        <w:rPr>
          <w:rStyle w:val="Bodytext40"/>
          <w:b/>
          <w:bCs/>
        </w:rPr>
        <w:t>библиотеку ЮУрГУ .</w:t>
      </w:r>
    </w:p>
    <w:p w:rsidR="002C4E33" w:rsidRDefault="006D6196">
      <w:pPr>
        <w:pStyle w:val="Bodytext41"/>
        <w:shd w:val="clear" w:color="auto" w:fill="auto"/>
        <w:spacing w:after="0" w:line="264" w:lineRule="exact"/>
        <w:sectPr w:rsidR="002C4E33">
          <w:headerReference w:type="default" r:id="rId16"/>
          <w:pgSz w:w="12240" w:h="15840"/>
          <w:pgMar w:top="1855" w:right="984" w:bottom="597" w:left="1796" w:header="0" w:footer="3" w:gutter="0"/>
          <w:pgNumType w:start="2"/>
          <w:cols w:space="720"/>
          <w:noEndnote/>
          <w:docGrid w:linePitch="360"/>
        </w:sectPr>
      </w:pPr>
      <w:r>
        <w:rPr>
          <w:rStyle w:val="Bodytext40"/>
          <w:b/>
          <w:bCs/>
        </w:rPr>
        <w:t xml:space="preserve"> </w:t>
      </w:r>
      <w:r w:rsidR="002C4E33">
        <w:rPr>
          <w:rStyle w:val="Bodytext40"/>
          <w:b/>
          <w:bCs/>
        </w:rPr>
        <w:t xml:space="preserve">Научная электронная библиотека </w:t>
      </w:r>
      <w:r w:rsidR="002C4E33">
        <w:rPr>
          <w:rStyle w:val="Bodytext40"/>
          <w:b/>
          <w:bCs/>
          <w:lang w:val="en-US" w:eastAsia="en-US"/>
        </w:rPr>
        <w:t>eLIBRARY</w:t>
      </w:r>
      <w:r w:rsidR="002C4E33" w:rsidRPr="00E60F4D">
        <w:rPr>
          <w:rStyle w:val="Bodytext40"/>
          <w:b/>
          <w:bCs/>
          <w:lang w:eastAsia="en-US"/>
        </w:rPr>
        <w:t>.</w:t>
      </w:r>
      <w:r w:rsidR="002C4E33">
        <w:rPr>
          <w:rStyle w:val="Bodytext40"/>
          <w:b/>
          <w:bCs/>
          <w:lang w:val="en-US" w:eastAsia="en-US"/>
        </w:rPr>
        <w:t>RU</w:t>
      </w:r>
    </w:p>
    <w:p w:rsidR="002C4E33" w:rsidRDefault="002C4E33">
      <w:pPr>
        <w:pStyle w:val="Heading21"/>
        <w:keepNext/>
        <w:keepLines/>
        <w:shd w:val="clear" w:color="auto" w:fill="auto"/>
        <w:spacing w:before="0" w:after="483" w:line="220" w:lineRule="exact"/>
        <w:jc w:val="center"/>
      </w:pPr>
      <w:bookmarkStart w:id="9" w:name="bookmark9"/>
      <w:r>
        <w:rPr>
          <w:rStyle w:val="Heading20"/>
          <w:b/>
          <w:bCs/>
        </w:rPr>
        <w:lastRenderedPageBreak/>
        <w:t>РАЗДЕЛ 3. ОРГАНИЗАЦИОННО-МЕТОДИЧЕСКИЙ РАЗДЕЛ</w:t>
      </w:r>
      <w:bookmarkEnd w:id="9"/>
    </w:p>
    <w:p w:rsidR="002C4E33" w:rsidRDefault="002C4E33">
      <w:pPr>
        <w:pStyle w:val="Heading21"/>
        <w:keepNext/>
        <w:keepLines/>
        <w:shd w:val="clear" w:color="auto" w:fill="auto"/>
        <w:spacing w:before="0" w:after="123" w:line="220" w:lineRule="exact"/>
      </w:pPr>
      <w:bookmarkStart w:id="10" w:name="bookmark10"/>
      <w:r>
        <w:rPr>
          <w:rStyle w:val="Heading20"/>
          <w:b/>
          <w:bCs/>
        </w:rPr>
        <w:t>Форма проведения вступительного испытания</w:t>
      </w:r>
      <w:bookmarkEnd w:id="10"/>
    </w:p>
    <w:p w:rsidR="002C4E33" w:rsidRDefault="002C4E33">
      <w:pPr>
        <w:pStyle w:val="Bodytext21"/>
        <w:shd w:val="clear" w:color="auto" w:fill="auto"/>
        <w:spacing w:after="128" w:line="220" w:lineRule="exact"/>
        <w:ind w:firstLine="0"/>
      </w:pPr>
      <w:r>
        <w:rPr>
          <w:rStyle w:val="Bodytext20"/>
        </w:rPr>
        <w:t>ПИСЬМЕННАЯ</w:t>
      </w:r>
    </w:p>
    <w:p w:rsidR="002C4E33" w:rsidRDefault="002C4E33">
      <w:pPr>
        <w:pStyle w:val="Bodytext41"/>
        <w:shd w:val="clear" w:color="auto" w:fill="auto"/>
        <w:spacing w:after="123" w:line="220" w:lineRule="exact"/>
        <w:jc w:val="both"/>
      </w:pPr>
      <w:r>
        <w:rPr>
          <w:rStyle w:val="Bodytext40"/>
          <w:b/>
          <w:bCs/>
        </w:rPr>
        <w:t>Продолжительность вступительного испытания</w:t>
      </w:r>
    </w:p>
    <w:p w:rsidR="002C4E33" w:rsidRDefault="002C4E33">
      <w:pPr>
        <w:pStyle w:val="Bodytext21"/>
        <w:shd w:val="clear" w:color="auto" w:fill="auto"/>
        <w:spacing w:after="243" w:line="220" w:lineRule="exact"/>
        <w:ind w:firstLine="0"/>
      </w:pPr>
      <w:r>
        <w:rPr>
          <w:rStyle w:val="Bodytext20"/>
        </w:rPr>
        <w:t>2 часа (120 минут)</w:t>
      </w:r>
    </w:p>
    <w:p w:rsidR="002C4E33" w:rsidRDefault="002C4E33">
      <w:pPr>
        <w:pStyle w:val="Heading21"/>
        <w:keepNext/>
        <w:keepLines/>
        <w:shd w:val="clear" w:color="auto" w:fill="auto"/>
        <w:spacing w:before="0" w:after="209" w:line="220" w:lineRule="exact"/>
      </w:pPr>
      <w:bookmarkStart w:id="11" w:name="bookmark11"/>
      <w:r>
        <w:rPr>
          <w:rStyle w:val="Heading20"/>
          <w:b/>
          <w:bCs/>
        </w:rPr>
        <w:t>Структура и содержание вступительного испытания</w:t>
      </w:r>
      <w:bookmarkEnd w:id="11"/>
    </w:p>
    <w:p w:rsidR="002C4E33" w:rsidRDefault="002C4E33">
      <w:pPr>
        <w:pStyle w:val="Bodytext21"/>
        <w:shd w:val="clear" w:color="auto" w:fill="auto"/>
        <w:spacing w:after="180"/>
        <w:ind w:firstLine="0"/>
      </w:pPr>
      <w:r>
        <w:rPr>
          <w:rStyle w:val="Bodytext20"/>
        </w:rPr>
        <w:t xml:space="preserve">Вступительное испытание состоит из </w:t>
      </w:r>
      <w:r w:rsidR="00A43F73">
        <w:rPr>
          <w:rStyle w:val="Bodytext20"/>
        </w:rPr>
        <w:t>2</w:t>
      </w:r>
      <w:r>
        <w:rPr>
          <w:rStyle w:val="Bodytext20"/>
        </w:rPr>
        <w:t xml:space="preserve"> открытых вопросов/заданий. При ответе на них поступающий должен продемонстрировать знание теории и методологии психологической науки, основных теорий и научных школ, их представителей. Быть готовым к методическому обоснованию ответа на вопрос, разработке дизайна психологического исследования, обнаружению ошибок в построении разных видов исследования.</w:t>
      </w:r>
    </w:p>
    <w:p w:rsidR="002C4E33" w:rsidRDefault="002C4E33">
      <w:pPr>
        <w:pStyle w:val="Heading21"/>
        <w:keepNext/>
        <w:keepLines/>
        <w:shd w:val="clear" w:color="auto" w:fill="auto"/>
        <w:spacing w:before="0"/>
        <w:jc w:val="center"/>
      </w:pPr>
      <w:bookmarkStart w:id="12" w:name="bookmark12"/>
      <w:r>
        <w:rPr>
          <w:rStyle w:val="Heading20"/>
          <w:b/>
          <w:bCs/>
        </w:rPr>
        <w:t>Критерии оценивания вступительного испытания</w:t>
      </w:r>
      <w:bookmarkEnd w:id="12"/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>Результаты экзамена оцениваются по пятибальной системе, в которую переводится сумма баллов, набранных за выполнение всех заданий.</w:t>
      </w:r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 xml:space="preserve">«5» Отлично </w:t>
      </w:r>
      <w:r w:rsidR="00A43F73">
        <w:rPr>
          <w:rStyle w:val="Bodytext20"/>
        </w:rPr>
        <w:t>–</w:t>
      </w:r>
      <w:r>
        <w:rPr>
          <w:rStyle w:val="Bodytext20"/>
        </w:rPr>
        <w:t xml:space="preserve"> </w:t>
      </w:r>
      <w:r w:rsidR="00A43F73">
        <w:rPr>
          <w:rStyle w:val="Bodytext20"/>
        </w:rPr>
        <w:t>40–5</w:t>
      </w:r>
      <w:r>
        <w:rPr>
          <w:rStyle w:val="Bodytext20"/>
        </w:rPr>
        <w:t>0 баллов</w:t>
      </w:r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 xml:space="preserve">«4» Хорошо </w:t>
      </w:r>
      <w:r w:rsidR="00A43F73">
        <w:rPr>
          <w:rStyle w:val="Bodytext20"/>
        </w:rPr>
        <w:t>–</w:t>
      </w:r>
      <w:r>
        <w:rPr>
          <w:rStyle w:val="Bodytext20"/>
        </w:rPr>
        <w:t xml:space="preserve"> </w:t>
      </w:r>
      <w:r w:rsidR="00A43F73">
        <w:rPr>
          <w:rStyle w:val="Bodytext20"/>
        </w:rPr>
        <w:t>30–39</w:t>
      </w:r>
      <w:r>
        <w:rPr>
          <w:rStyle w:val="Bodytext20"/>
        </w:rPr>
        <w:t xml:space="preserve"> баллов</w:t>
      </w:r>
    </w:p>
    <w:p w:rsidR="002C4E33" w:rsidRDefault="002C4E33">
      <w:pPr>
        <w:pStyle w:val="Bodytext21"/>
        <w:shd w:val="clear" w:color="auto" w:fill="auto"/>
        <w:spacing w:after="0"/>
        <w:ind w:firstLine="0"/>
      </w:pPr>
      <w:r>
        <w:rPr>
          <w:rStyle w:val="Bodytext20"/>
        </w:rPr>
        <w:t xml:space="preserve">«3» Удовлетворительно </w:t>
      </w:r>
      <w:r w:rsidR="00A43F73">
        <w:rPr>
          <w:rStyle w:val="Bodytext20"/>
        </w:rPr>
        <w:t>–</w:t>
      </w:r>
      <w:r>
        <w:rPr>
          <w:rStyle w:val="Bodytext20"/>
        </w:rPr>
        <w:t xml:space="preserve"> </w:t>
      </w:r>
      <w:r w:rsidR="00A43F73">
        <w:rPr>
          <w:rStyle w:val="Bodytext20"/>
        </w:rPr>
        <w:t>2</w:t>
      </w:r>
      <w:r>
        <w:rPr>
          <w:rStyle w:val="Bodytext20"/>
        </w:rPr>
        <w:t>1</w:t>
      </w:r>
      <w:r w:rsidR="00A43F73">
        <w:rPr>
          <w:rStyle w:val="Bodytext20"/>
        </w:rPr>
        <w:t>–2</w:t>
      </w:r>
      <w:r>
        <w:rPr>
          <w:rStyle w:val="Bodytext20"/>
        </w:rPr>
        <w:t>9 баллов</w:t>
      </w:r>
    </w:p>
    <w:p w:rsidR="002C4E33" w:rsidRDefault="002C4E33">
      <w:pPr>
        <w:pStyle w:val="Bodytext21"/>
        <w:shd w:val="clear" w:color="auto" w:fill="auto"/>
        <w:spacing w:after="180"/>
        <w:ind w:firstLine="0"/>
      </w:pPr>
      <w:r>
        <w:rPr>
          <w:rStyle w:val="Bodytext20"/>
        </w:rPr>
        <w:t xml:space="preserve">«2» Неудовлетворительно - менее </w:t>
      </w:r>
      <w:r w:rsidR="00A43F73">
        <w:rPr>
          <w:rStyle w:val="Bodytext20"/>
        </w:rPr>
        <w:t>2</w:t>
      </w:r>
      <w:r>
        <w:rPr>
          <w:rStyle w:val="Bodytext20"/>
        </w:rPr>
        <w:t>0 баллов</w:t>
      </w:r>
    </w:p>
    <w:p w:rsidR="002C4E33" w:rsidRDefault="002C4E33">
      <w:pPr>
        <w:pStyle w:val="Heading21"/>
        <w:keepNext/>
        <w:keepLines/>
        <w:shd w:val="clear" w:color="auto" w:fill="auto"/>
        <w:spacing w:before="0"/>
        <w:ind w:firstLine="400"/>
      </w:pPr>
      <w:bookmarkStart w:id="13" w:name="bookmark13"/>
      <w:r>
        <w:rPr>
          <w:rStyle w:val="Heading20"/>
          <w:b/>
          <w:bCs/>
        </w:rPr>
        <w:t xml:space="preserve">Основные </w:t>
      </w:r>
      <w:r>
        <w:rPr>
          <w:rStyle w:val="Heading2Italic"/>
          <w:b/>
          <w:bCs/>
        </w:rPr>
        <w:t>критерии</w:t>
      </w:r>
      <w:r>
        <w:rPr>
          <w:rStyle w:val="Heading20"/>
          <w:b/>
          <w:bCs/>
        </w:rPr>
        <w:t xml:space="preserve"> оценивания выполнения задания:</w:t>
      </w:r>
      <w:bookmarkEnd w:id="13"/>
    </w:p>
    <w:p w:rsidR="002C4E33" w:rsidRDefault="002C4E33">
      <w:pPr>
        <w:pStyle w:val="Bodytext21"/>
        <w:shd w:val="clear" w:color="auto" w:fill="auto"/>
        <w:spacing w:after="0"/>
        <w:ind w:firstLine="400"/>
      </w:pPr>
      <w:r>
        <w:rPr>
          <w:rStyle w:val="Bodytext20"/>
        </w:rPr>
        <w:t>Каждое задание оценивается по шкале от 0 до 2</w:t>
      </w:r>
      <w:r w:rsidR="00A43F73">
        <w:rPr>
          <w:rStyle w:val="Bodytext20"/>
        </w:rPr>
        <w:t>5</w:t>
      </w:r>
      <w:r>
        <w:rPr>
          <w:rStyle w:val="Bodytext20"/>
        </w:rPr>
        <w:t xml:space="preserve"> баллов. Максимальное количество баллов за одно задание - 2</w:t>
      </w:r>
      <w:r w:rsidR="00A43F73">
        <w:rPr>
          <w:rStyle w:val="Bodytext20"/>
        </w:rPr>
        <w:t>5</w:t>
      </w:r>
      <w:r>
        <w:rPr>
          <w:rStyle w:val="Bodytext20"/>
        </w:rPr>
        <w:t xml:space="preserve"> баллов.</w:t>
      </w:r>
    </w:p>
    <w:p w:rsidR="002C4E33" w:rsidRDefault="002C4E33">
      <w:pPr>
        <w:pStyle w:val="Bodytext21"/>
        <w:shd w:val="clear" w:color="auto" w:fill="auto"/>
        <w:spacing w:after="0"/>
        <w:ind w:firstLine="400"/>
      </w:pPr>
      <w:r>
        <w:rPr>
          <w:rStyle w:val="Bodytext20"/>
        </w:rPr>
        <w:t>Содержание критериев для оценки экзаменационных заданий:</w:t>
      </w:r>
    </w:p>
    <w:p w:rsidR="002C4E33" w:rsidRDefault="002C4E33">
      <w:pPr>
        <w:pStyle w:val="Bodytext51"/>
        <w:numPr>
          <w:ilvl w:val="0"/>
          <w:numId w:val="7"/>
        </w:numPr>
        <w:shd w:val="clear" w:color="auto" w:fill="auto"/>
        <w:tabs>
          <w:tab w:val="left" w:pos="692"/>
        </w:tabs>
      </w:pPr>
      <w:r>
        <w:rPr>
          <w:rStyle w:val="Bodytext50"/>
          <w:i/>
          <w:iCs/>
        </w:rPr>
        <w:t>Полнота и многоаспектность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59" w:lineRule="exact"/>
        <w:ind w:firstLine="400"/>
      </w:pPr>
      <w:r>
        <w:rPr>
          <w:rStyle w:val="Bodytext20"/>
        </w:rPr>
        <w:t>Способность дать определение обсуждаемому предмету, указав его существенные признаки, свободное оперирование известными фактами и сведениями;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74" w:lineRule="exact"/>
        <w:ind w:firstLine="400"/>
      </w:pPr>
      <w:r>
        <w:rPr>
          <w:rStyle w:val="Bodytext20"/>
        </w:rPr>
        <w:t>Знание основных этапов научного изучения данного предмета или темы, имен и вклада наиболее известных исследователей прошлого и настоящего;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74" w:lineRule="exact"/>
        <w:ind w:firstLine="400"/>
      </w:pPr>
      <w:r>
        <w:rPr>
          <w:rStyle w:val="Bodytext20"/>
        </w:rPr>
        <w:t>Знание современного состояния данной проблемы (основных взглядов, теорий и научных фактов, этапов и механизмов развития рассматриваемого психического явления, а также терминологии и авторов современных концепций);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74" w:lineRule="exact"/>
        <w:ind w:firstLine="400"/>
      </w:pPr>
      <w:r>
        <w:rPr>
          <w:rStyle w:val="Bodytext20"/>
        </w:rPr>
        <w:t>Знание основных методов, используемых для научного изучения данного предмета (поощряется приведение примеров экспериментов, имен исследователей, выявленных фактов);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223" w:line="274" w:lineRule="exact"/>
        <w:ind w:firstLine="400"/>
      </w:pPr>
      <w:r>
        <w:rPr>
          <w:rStyle w:val="Bodytext20"/>
        </w:rPr>
        <w:t>Умение рассматривать обсуждаемый предмет или тему в более широком контексте взаимосвязанных с ним психических явлений или психологических проблем.</w:t>
      </w:r>
    </w:p>
    <w:p w:rsidR="002C4E33" w:rsidRDefault="002C4E33">
      <w:pPr>
        <w:pStyle w:val="Bodytext51"/>
        <w:numPr>
          <w:ilvl w:val="0"/>
          <w:numId w:val="7"/>
        </w:numPr>
        <w:shd w:val="clear" w:color="auto" w:fill="auto"/>
        <w:tabs>
          <w:tab w:val="left" w:pos="692"/>
        </w:tabs>
        <w:spacing w:after="3" w:line="220" w:lineRule="exact"/>
      </w:pPr>
      <w:r>
        <w:rPr>
          <w:rStyle w:val="Bodytext50"/>
          <w:i/>
          <w:iCs/>
        </w:rPr>
        <w:t>Точность и корректность ответа: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220" w:lineRule="exact"/>
        <w:ind w:firstLine="400"/>
      </w:pPr>
      <w:r>
        <w:rPr>
          <w:rStyle w:val="Bodytext20"/>
        </w:rPr>
        <w:t>Понимание темы, вопроса (подвопроса), проблемы, материала;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/>
        <w:ind w:firstLine="400"/>
      </w:pPr>
      <w:r>
        <w:rPr>
          <w:rStyle w:val="Bodytext20"/>
        </w:rPr>
        <w:t>Соответствие содержания ответа поставленному вопросу;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92"/>
        </w:tabs>
        <w:spacing w:after="0"/>
        <w:ind w:firstLine="400"/>
      </w:pPr>
      <w:r>
        <w:rPr>
          <w:rStyle w:val="Bodytext20"/>
        </w:rPr>
        <w:t>Использование различных способов при передаче точной письменной информации (текст, символы, графики, схемы, рисунки, сокращения и т.д,);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85"/>
        </w:tabs>
        <w:spacing w:after="0" w:line="220" w:lineRule="exact"/>
        <w:ind w:firstLine="380"/>
      </w:pPr>
      <w:r>
        <w:rPr>
          <w:rStyle w:val="Bodytext20"/>
        </w:rPr>
        <w:t>Логическая корректность и объективность научной информации;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85"/>
        </w:tabs>
        <w:spacing w:after="0"/>
        <w:ind w:right="860" w:firstLine="380"/>
      </w:pPr>
      <w:r>
        <w:rPr>
          <w:rStyle w:val="Bodytext20"/>
        </w:rPr>
        <w:t>Способность правильно, аккуратно и пунктуально использовать научный язык, научное мышление для построения научных объяснений, критически анализировать и оценивать информацию, делать научно обоснованные выводы и обобщения;</w:t>
      </w:r>
    </w:p>
    <w:p w:rsidR="002C4E33" w:rsidRDefault="002C4E33">
      <w:pPr>
        <w:pStyle w:val="Bodytext21"/>
        <w:numPr>
          <w:ilvl w:val="0"/>
          <w:numId w:val="8"/>
        </w:numPr>
        <w:shd w:val="clear" w:color="auto" w:fill="auto"/>
        <w:tabs>
          <w:tab w:val="left" w:pos="685"/>
        </w:tabs>
        <w:spacing w:after="13" w:line="220" w:lineRule="exact"/>
        <w:ind w:firstLine="380"/>
      </w:pPr>
      <w:r>
        <w:rPr>
          <w:rStyle w:val="Bodytext20"/>
        </w:rPr>
        <w:t>Умение выявить причинно-следственные связи.</w:t>
      </w:r>
    </w:p>
    <w:p w:rsidR="00FB46C2" w:rsidRPr="00FB46C2" w:rsidRDefault="002C4E33" w:rsidP="00FB46C2">
      <w:pPr>
        <w:pStyle w:val="Bodytext31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0" w:line="220" w:lineRule="exact"/>
        <w:jc w:val="both"/>
        <w:rPr>
          <w:rStyle w:val="Bodytext30"/>
          <w:b/>
          <w:bCs/>
          <w:i/>
          <w:iCs/>
        </w:rPr>
      </w:pPr>
      <w:r>
        <w:rPr>
          <w:rStyle w:val="Bodytext30"/>
          <w:b/>
          <w:bCs/>
          <w:i/>
          <w:iCs/>
        </w:rPr>
        <w:lastRenderedPageBreak/>
        <w:t>Научность и аргументированность:</w:t>
      </w:r>
    </w:p>
    <w:p w:rsidR="002C4E33" w:rsidRPr="00FB46C2" w:rsidRDefault="002C4E33" w:rsidP="00FB46C2">
      <w:pPr>
        <w:pStyle w:val="Bodytext3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20" w:lineRule="exact"/>
        <w:jc w:val="both"/>
        <w:rPr>
          <w:rStyle w:val="Bodytext20"/>
          <w:b w:val="0"/>
          <w:bCs w:val="0"/>
          <w:i w:val="0"/>
          <w:iCs w:val="0"/>
        </w:rPr>
      </w:pPr>
      <w:r w:rsidRPr="00FB46C2">
        <w:rPr>
          <w:rStyle w:val="Bodytext20"/>
          <w:b w:val="0"/>
          <w:bCs w:val="0"/>
          <w:i w:val="0"/>
          <w:iCs w:val="0"/>
        </w:rPr>
        <w:t>Умение оперировать общенаучными</w:t>
      </w:r>
      <w:r w:rsidR="00FB46C2" w:rsidRPr="00FB46C2">
        <w:rPr>
          <w:rStyle w:val="Bodytext20"/>
          <w:b w:val="0"/>
          <w:bCs w:val="0"/>
          <w:i w:val="0"/>
          <w:iCs w:val="0"/>
        </w:rPr>
        <w:t xml:space="preserve"> </w:t>
      </w:r>
      <w:r w:rsidRPr="00FB46C2">
        <w:rPr>
          <w:rStyle w:val="Bodytext20"/>
          <w:b w:val="0"/>
          <w:bCs w:val="0"/>
          <w:i w:val="0"/>
          <w:iCs w:val="0"/>
        </w:rPr>
        <w:t>категориями. адаптируя их к</w:t>
      </w:r>
      <w:r w:rsidR="00FB46C2" w:rsidRPr="00FB46C2">
        <w:rPr>
          <w:rStyle w:val="Bodytext20"/>
          <w:b w:val="0"/>
          <w:bCs w:val="0"/>
          <w:i w:val="0"/>
          <w:iCs w:val="0"/>
        </w:rPr>
        <w:t xml:space="preserve"> </w:t>
      </w:r>
    </w:p>
    <w:p w:rsidR="002C4E33" w:rsidRDefault="002C4E33" w:rsidP="00FB46C2">
      <w:pPr>
        <w:pStyle w:val="Bodytext21"/>
        <w:shd w:val="clear" w:color="auto" w:fill="auto"/>
        <w:tabs>
          <w:tab w:val="left" w:pos="5537"/>
        </w:tabs>
        <w:spacing w:after="0" w:line="264" w:lineRule="exact"/>
        <w:ind w:hanging="11"/>
      </w:pPr>
      <w:r>
        <w:rPr>
          <w:rStyle w:val="Bodytext20"/>
        </w:rPr>
        <w:t xml:space="preserve">терминологическому словарю современной психологии </w:t>
      </w:r>
      <w:r w:rsidRPr="00FB46C2">
        <w:rPr>
          <w:rStyle w:val="Bodytext20"/>
          <w:b/>
          <w:bCs/>
          <w:i/>
          <w:iCs/>
        </w:rPr>
        <w:t>(отражение, пространство, время, развитие, системность</w:t>
      </w:r>
      <w:r>
        <w:rPr>
          <w:rStyle w:val="Bodytext2Bold1"/>
        </w:rPr>
        <w:t>, активность, реактивность, саморегуляцияи т.д.)</w:t>
      </w:r>
      <w:r>
        <w:rPr>
          <w:rStyle w:val="Bodytext2Bold"/>
        </w:rPr>
        <w:t xml:space="preserve"> </w:t>
      </w:r>
      <w:r>
        <w:rPr>
          <w:rStyle w:val="Bodytext20"/>
        </w:rPr>
        <w:t xml:space="preserve">способность представить анализируемую проблему в эвристическом ключе, т.е. с точки зрения решения исследовательских задач сформулированных в форме вопроса (например </w:t>
      </w:r>
      <w:r>
        <w:rPr>
          <w:rStyle w:val="Bodytext2Bold1"/>
        </w:rPr>
        <w:t>«Какова роль наследственных - генетических факторов развития личности?»)</w:t>
      </w:r>
      <w:r>
        <w:rPr>
          <w:rStyle w:val="Bodytext2Bold"/>
        </w:rPr>
        <w:t xml:space="preserve"> </w:t>
      </w:r>
      <w:r>
        <w:rPr>
          <w:rStyle w:val="Bodytext20"/>
        </w:rPr>
        <w:t>и в исторической развернутости, т.е. через воспроизведение</w:t>
      </w:r>
      <w:r>
        <w:rPr>
          <w:rStyle w:val="Bodytext20"/>
        </w:rPr>
        <w:tab/>
        <w:t>последовательности формирования</w:t>
      </w:r>
    </w:p>
    <w:p w:rsidR="002C4E33" w:rsidRDefault="002C4E33" w:rsidP="00FB46C2">
      <w:pPr>
        <w:pStyle w:val="Bodytext21"/>
        <w:shd w:val="clear" w:color="auto" w:fill="auto"/>
        <w:spacing w:after="0" w:line="264" w:lineRule="exact"/>
        <w:ind w:hanging="11"/>
      </w:pPr>
      <w:r>
        <w:rPr>
          <w:rStyle w:val="Bodytext20"/>
        </w:rPr>
        <w:t>исследовательских задач по заданному вопросу;</w:t>
      </w:r>
    </w:p>
    <w:p w:rsidR="002C4E33" w:rsidRDefault="002C4E33" w:rsidP="00FB46C2">
      <w:pPr>
        <w:pStyle w:val="Bodytext21"/>
        <w:numPr>
          <w:ilvl w:val="0"/>
          <w:numId w:val="8"/>
        </w:numPr>
        <w:shd w:val="clear" w:color="auto" w:fill="auto"/>
        <w:tabs>
          <w:tab w:val="left" w:pos="966"/>
        </w:tabs>
        <w:spacing w:after="0"/>
        <w:ind w:hanging="11"/>
      </w:pPr>
      <w:r>
        <w:rPr>
          <w:rStyle w:val="Bodytext20"/>
        </w:rPr>
        <w:t>Степень развернутости аргументации (наличие фактов, примеров, имен, дат и т.д.), знание первоисточников, альтернативных точек зрения, достоинств и недостатков разных конкурирующих подходов по анализируемой проблеме;</w:t>
      </w:r>
    </w:p>
    <w:p w:rsidR="002C4E33" w:rsidRDefault="002C4E33" w:rsidP="00FB46C2">
      <w:pPr>
        <w:pStyle w:val="Bodytext21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64" w:lineRule="exact"/>
        <w:ind w:hanging="11"/>
      </w:pPr>
      <w:r>
        <w:rPr>
          <w:rStyle w:val="Bodytext20"/>
        </w:rPr>
        <w:t>Способность показать междисциплинарные связи психологической науки и особенности ее предметного содержания, а также знания из смежных дисциплин;</w:t>
      </w:r>
    </w:p>
    <w:p w:rsidR="002C4E33" w:rsidRDefault="002C4E33" w:rsidP="00FB46C2">
      <w:pPr>
        <w:pStyle w:val="Bodytext21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74" w:lineRule="exact"/>
        <w:ind w:hanging="11"/>
      </w:pPr>
      <w:r>
        <w:rPr>
          <w:rStyle w:val="Bodytext20"/>
        </w:rPr>
        <w:t>Наличие собственных оценочных суждений по анализируемой проблеме;</w:t>
      </w:r>
    </w:p>
    <w:p w:rsidR="002C4E33" w:rsidRDefault="002C4E33" w:rsidP="00FB46C2">
      <w:pPr>
        <w:pStyle w:val="Bodytext21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74" w:lineRule="exact"/>
        <w:ind w:hanging="11"/>
      </w:pPr>
      <w:r>
        <w:rPr>
          <w:rStyle w:val="Bodytext20"/>
        </w:rPr>
        <w:t>Наличие определенно четкого плана ответа, его структурированность, логика изложения;</w:t>
      </w:r>
    </w:p>
    <w:p w:rsidR="002C4E33" w:rsidRDefault="002C4E33" w:rsidP="00FB46C2">
      <w:pPr>
        <w:pStyle w:val="Bodytext21"/>
        <w:numPr>
          <w:ilvl w:val="0"/>
          <w:numId w:val="8"/>
        </w:numPr>
        <w:shd w:val="clear" w:color="auto" w:fill="auto"/>
        <w:tabs>
          <w:tab w:val="left" w:pos="685"/>
        </w:tabs>
        <w:spacing w:after="0" w:line="274" w:lineRule="exact"/>
        <w:ind w:hanging="11"/>
        <w:jc w:val="left"/>
      </w:pPr>
      <w:r>
        <w:rPr>
          <w:rStyle w:val="Bodytext20"/>
        </w:rPr>
        <w:t>Структурированность, логическая связность, непротиворечивость и последовательность изложения своего ответа.</w:t>
      </w:r>
    </w:p>
    <w:p w:rsidR="002C4E33" w:rsidRDefault="002C4E33">
      <w:pPr>
        <w:pStyle w:val="Bodytext31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0" w:line="274" w:lineRule="exact"/>
        <w:jc w:val="both"/>
      </w:pPr>
      <w:r>
        <w:rPr>
          <w:rStyle w:val="Bodytext30"/>
          <w:b/>
          <w:bCs/>
          <w:i/>
          <w:iCs/>
        </w:rPr>
        <w:t>Премиальный критерий</w:t>
      </w:r>
    </w:p>
    <w:p w:rsidR="002C4E33" w:rsidRDefault="002C4E33">
      <w:pPr>
        <w:pStyle w:val="Bodytext21"/>
        <w:shd w:val="clear" w:color="auto" w:fill="auto"/>
        <w:spacing w:after="223" w:line="274" w:lineRule="exact"/>
        <w:ind w:firstLine="380"/>
        <w:jc w:val="left"/>
      </w:pPr>
      <w:r>
        <w:rPr>
          <w:rStyle w:val="Bodytext20"/>
        </w:rPr>
        <w:t>Выход за рамки программного содержания при ответе на вопрос. Использование дополнительных фактов, научной аргументации, интересных примеров, экспериментов и т.д.</w:t>
      </w:r>
    </w:p>
    <w:p w:rsidR="002C4E33" w:rsidRDefault="002C4E33">
      <w:pPr>
        <w:pStyle w:val="Bodytext31"/>
        <w:shd w:val="clear" w:color="auto" w:fill="auto"/>
        <w:spacing w:before="0" w:after="89" w:line="220" w:lineRule="exact"/>
        <w:ind w:firstLine="380"/>
        <w:jc w:val="both"/>
      </w:pPr>
      <w:r>
        <w:rPr>
          <w:rStyle w:val="Bodytext30"/>
          <w:b/>
          <w:bCs/>
          <w:i/>
          <w:iCs/>
        </w:rPr>
        <w:t>Рекомендации поступающим</w:t>
      </w:r>
    </w:p>
    <w:p w:rsidR="002C4E33" w:rsidRDefault="00FB46C2">
      <w:pPr>
        <w:pStyle w:val="Bodytext21"/>
        <w:shd w:val="clear" w:color="auto" w:fill="auto"/>
        <w:spacing w:after="0"/>
        <w:ind w:firstLine="0"/>
      </w:pPr>
      <w:r w:rsidRPr="00A43F73">
        <w:rPr>
          <w:rStyle w:val="Bodytext20"/>
        </w:rPr>
        <w:tab/>
      </w:r>
      <w:r w:rsidR="002C4E33">
        <w:rPr>
          <w:rStyle w:val="Bodytext20"/>
        </w:rPr>
        <w:t>При ответе на вопрос следует обращать внимание на качество используемых дефиниций: их точность и полноту, соответствие принципу «необходимости и достаточности». Определения понятий должны быть снабжены ссылками на их авторство. При наличии нескольких определений необходимо указать на различия в понимании. Следует избегать формулировок путем описания поведенческих характеристик на уровне бытовых примеров («Эмоции - это когда человек....»). Также нежелательно использовать интуитивно-эмпирические обобщения и дефиниции, особенно в тех случаях, когда анализируемое понятие воспринимается как нечто очевидное в той степени, что не нуждается в особом определении.</w:t>
      </w:r>
    </w:p>
    <w:p w:rsidR="002C4E33" w:rsidRDefault="00FB46C2">
      <w:pPr>
        <w:pStyle w:val="Bodytext21"/>
        <w:shd w:val="clear" w:color="auto" w:fill="auto"/>
        <w:spacing w:after="0"/>
        <w:ind w:firstLine="0"/>
      </w:pPr>
      <w:r w:rsidRPr="00A43F73">
        <w:rPr>
          <w:rStyle w:val="Bodytext20"/>
        </w:rPr>
        <w:tab/>
      </w:r>
      <w:r w:rsidR="002C4E33">
        <w:rPr>
          <w:rStyle w:val="Bodytext20"/>
        </w:rPr>
        <w:t>При описании феноменологии необходимо указать на методы изучения, привести примеры наиболее известных исследований (экспериментов), эффектов, механизмов, законов и т.д. Ответ должен содержать ссылки на имена наиболее известных ученых, внесших свой вклад в разработку данной проблемы в психологии. Описание истории изучения проблемы и ее разработанности целесообразно дополнить современным состоянием исследования данной тематики. Ответ должен быть емким и лаконичным. Следует избегать перегружающих ответ вводных слов и неотносящихся к предмету ответа отступлений, лишней информации.</w:t>
      </w:r>
    </w:p>
    <w:sectPr w:rsidR="002C4E33" w:rsidSect="00417D5F">
      <w:pgSz w:w="12240" w:h="15840"/>
      <w:pgMar w:top="1826" w:right="967" w:bottom="559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63" w:rsidRDefault="00F05863" w:rsidP="00417D5F">
      <w:r>
        <w:separator/>
      </w:r>
    </w:p>
  </w:endnote>
  <w:endnote w:type="continuationSeparator" w:id="1">
    <w:p w:rsidR="00F05863" w:rsidRDefault="00F05863" w:rsidP="0041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63" w:rsidRDefault="00F05863"/>
  </w:footnote>
  <w:footnote w:type="continuationSeparator" w:id="1">
    <w:p w:rsidR="00F05863" w:rsidRDefault="00F058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33" w:rsidRDefault="0037173F">
    <w:pPr>
      <w:rPr>
        <w:sz w:val="2"/>
        <w:szCs w:val="2"/>
      </w:rPr>
    </w:pPr>
    <w:r w:rsidRPr="003717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35pt;margin-top:73.55pt;width:8.15pt;height:6.7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4E33" w:rsidRDefault="0037173F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A43F73" w:rsidRPr="00A43F73">
                    <w:rPr>
                      <w:rStyle w:val="Headerorfooter0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9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2CCB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D5516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34193"/>
    <w:multiLevelType w:val="hybridMultilevel"/>
    <w:tmpl w:val="D400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5808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26399"/>
    <w:multiLevelType w:val="hybridMultilevel"/>
    <w:tmpl w:val="461877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9776F24"/>
    <w:multiLevelType w:val="multilevel"/>
    <w:tmpl w:val="FFFFFFFF"/>
    <w:lvl w:ilvl="0">
      <w:start w:val="3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10D5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3C5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010487"/>
    <w:multiLevelType w:val="multilevel"/>
    <w:tmpl w:val="FFFFFFFF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4653B0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804C3"/>
    <w:multiLevelType w:val="hybridMultilevel"/>
    <w:tmpl w:val="C4D2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B1A3D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7D5F"/>
    <w:rsid w:val="000F05D7"/>
    <w:rsid w:val="001109A5"/>
    <w:rsid w:val="0014019F"/>
    <w:rsid w:val="00270BEE"/>
    <w:rsid w:val="002C4E33"/>
    <w:rsid w:val="0037173F"/>
    <w:rsid w:val="00417D5F"/>
    <w:rsid w:val="005337ED"/>
    <w:rsid w:val="005F5765"/>
    <w:rsid w:val="0060566D"/>
    <w:rsid w:val="006D6196"/>
    <w:rsid w:val="00872DD1"/>
    <w:rsid w:val="00A20A3B"/>
    <w:rsid w:val="00A43F73"/>
    <w:rsid w:val="00D101BB"/>
    <w:rsid w:val="00E60F4D"/>
    <w:rsid w:val="00F05863"/>
    <w:rsid w:val="00F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7D5F"/>
    <w:rPr>
      <w:color w:val="0066CC"/>
      <w:u w:val="single"/>
    </w:rPr>
  </w:style>
  <w:style w:type="character" w:customStyle="1" w:styleId="Bodytext4Exact">
    <w:name w:val="Body text (4) Exact"/>
    <w:basedOn w:val="a0"/>
    <w:uiPriority w:val="99"/>
    <w:rsid w:val="00417D5F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Bodytext4Exact1">
    <w:name w:val="Body text (4) Exact1"/>
    <w:basedOn w:val="Bodytext4"/>
    <w:uiPriority w:val="99"/>
    <w:rsid w:val="00417D5F"/>
    <w:rPr>
      <w:lang w:val="en-US"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417D5F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417D5F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Headerorfooter0">
    <w:name w:val="Header or footer"/>
    <w:basedOn w:val="Headerorfooter"/>
    <w:uiPriority w:val="99"/>
    <w:rsid w:val="00417D5F"/>
    <w:rPr>
      <w:color w:val="000000"/>
      <w:spacing w:val="0"/>
      <w:w w:val="100"/>
      <w:position w:val="0"/>
    </w:rPr>
  </w:style>
  <w:style w:type="character" w:customStyle="1" w:styleId="Heading2">
    <w:name w:val="Heading #2_"/>
    <w:basedOn w:val="a0"/>
    <w:link w:val="Heading21"/>
    <w:uiPriority w:val="99"/>
    <w:locked/>
    <w:rsid w:val="00417D5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0">
    <w:name w:val="Heading #2"/>
    <w:basedOn w:val="Heading2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Bodytext2Bold">
    <w:name w:val="Body text (2) + Bold"/>
    <w:basedOn w:val="Bodytext2"/>
    <w:uiPriority w:val="99"/>
    <w:rsid w:val="00417D5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417D5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Heading2NotBold">
    <w:name w:val="Heading #2 + Not Bold"/>
    <w:basedOn w:val="Heading2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Heading2Italic">
    <w:name w:val="Heading #2 + Italic"/>
    <w:basedOn w:val="Heading2"/>
    <w:uiPriority w:val="99"/>
    <w:rsid w:val="00417D5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2TrebuchetMS">
    <w:name w:val="Body text (2) + Trebuchet MS"/>
    <w:aliases w:val="10.5 pt"/>
    <w:basedOn w:val="Bodytext2"/>
    <w:uiPriority w:val="99"/>
    <w:rsid w:val="00417D5F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Bodytext2Verdana">
    <w:name w:val="Body text (2) + Verdana"/>
    <w:aliases w:val="8.5 pt"/>
    <w:basedOn w:val="Bodytext2"/>
    <w:uiPriority w:val="99"/>
    <w:rsid w:val="00417D5F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3">
    <w:name w:val="Body text (3)_"/>
    <w:basedOn w:val="a0"/>
    <w:link w:val="Bodytext31"/>
    <w:uiPriority w:val="99"/>
    <w:locked/>
    <w:rsid w:val="00417D5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30">
    <w:name w:val="Body text (3)"/>
    <w:basedOn w:val="Bodytext3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Bodytext22">
    <w:name w:val="Body text (2)2"/>
    <w:basedOn w:val="Bodytext2"/>
    <w:uiPriority w:val="99"/>
    <w:rsid w:val="00417D5F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Heading1">
    <w:name w:val="Heading #1_"/>
    <w:basedOn w:val="a0"/>
    <w:link w:val="Heading11"/>
    <w:uiPriority w:val="99"/>
    <w:locked/>
    <w:rsid w:val="00417D5F"/>
    <w:rPr>
      <w:rFonts w:ascii="Times New Roman" w:hAnsi="Times New Roman" w:cs="Times New Roman"/>
      <w:sz w:val="22"/>
      <w:szCs w:val="22"/>
      <w:u w:val="none"/>
    </w:rPr>
  </w:style>
  <w:style w:type="character" w:customStyle="1" w:styleId="Heading10">
    <w:name w:val="Heading #1"/>
    <w:basedOn w:val="Heading1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Heading165pt">
    <w:name w:val="Heading #1 + 6.5 pt"/>
    <w:aliases w:val="Bold"/>
    <w:basedOn w:val="Heading1"/>
    <w:uiPriority w:val="99"/>
    <w:rsid w:val="00417D5F"/>
    <w:rPr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417D5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40">
    <w:name w:val="Body text (4)"/>
    <w:basedOn w:val="Bodytext4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Bodytext5">
    <w:name w:val="Body text (5)_"/>
    <w:basedOn w:val="a0"/>
    <w:link w:val="Bodytext51"/>
    <w:uiPriority w:val="99"/>
    <w:locked/>
    <w:rsid w:val="00417D5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50">
    <w:name w:val="Body text (5)"/>
    <w:basedOn w:val="Bodytext5"/>
    <w:uiPriority w:val="99"/>
    <w:rsid w:val="00417D5F"/>
    <w:rPr>
      <w:color w:val="000000"/>
      <w:spacing w:val="0"/>
      <w:w w:val="100"/>
      <w:position w:val="0"/>
      <w:lang w:val="ru-RU" w:eastAsia="ru-RU"/>
    </w:rPr>
  </w:style>
  <w:style w:type="character" w:customStyle="1" w:styleId="Bodytext2Bold1">
    <w:name w:val="Body text (2) + Bold1"/>
    <w:aliases w:val="Italic"/>
    <w:basedOn w:val="Bodytext2"/>
    <w:uiPriority w:val="99"/>
    <w:rsid w:val="00417D5F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Bodytext41">
    <w:name w:val="Body text (4)1"/>
    <w:basedOn w:val="a"/>
    <w:link w:val="Bodytext4"/>
    <w:uiPriority w:val="99"/>
    <w:rsid w:val="00417D5F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 (2)1"/>
    <w:basedOn w:val="a"/>
    <w:link w:val="Bodytext2"/>
    <w:uiPriority w:val="99"/>
    <w:rsid w:val="00417D5F"/>
    <w:pPr>
      <w:shd w:val="clear" w:color="auto" w:fill="FFFFFF"/>
      <w:spacing w:after="240" w:line="26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1">
    <w:name w:val="Header or footer1"/>
    <w:basedOn w:val="a"/>
    <w:link w:val="Headerorfooter"/>
    <w:uiPriority w:val="99"/>
    <w:rsid w:val="00417D5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Heading21">
    <w:name w:val="Heading #21"/>
    <w:basedOn w:val="a"/>
    <w:link w:val="Heading2"/>
    <w:uiPriority w:val="99"/>
    <w:rsid w:val="00417D5F"/>
    <w:pPr>
      <w:shd w:val="clear" w:color="auto" w:fill="FFFFFF"/>
      <w:spacing w:before="24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1"/>
    <w:basedOn w:val="a"/>
    <w:link w:val="Bodytext3"/>
    <w:uiPriority w:val="99"/>
    <w:rsid w:val="00417D5F"/>
    <w:pPr>
      <w:shd w:val="clear" w:color="auto" w:fill="FFFFFF"/>
      <w:spacing w:before="240"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1">
    <w:name w:val="Heading #11"/>
    <w:basedOn w:val="a"/>
    <w:link w:val="Heading1"/>
    <w:uiPriority w:val="99"/>
    <w:rsid w:val="00417D5F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1">
    <w:name w:val="Body text (5)1"/>
    <w:basedOn w:val="a"/>
    <w:link w:val="Bodytext5"/>
    <w:uiPriority w:val="99"/>
    <w:rsid w:val="00417D5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Bodytext313pt">
    <w:name w:val="Body text (3) + 13 pt"/>
    <w:basedOn w:val="Bodytext3"/>
    <w:uiPriority w:val="99"/>
    <w:rsid w:val="001109A5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Bodytext32">
    <w:name w:val="Body text (3)2"/>
    <w:basedOn w:val="Bodytext3"/>
    <w:uiPriority w:val="99"/>
    <w:rsid w:val="001109A5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hyperlink" Target="http://psychol.ras.ru/08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vopps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pu.ru" TargetMode="External"/><Relationship Id="rId10" Type="http://schemas.openxmlformats.org/officeDocument/2006/relationships/hyperlink" Target="http://www.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l.ru" TargetMode="External"/><Relationship Id="rId14" Type="http://schemas.openxmlformats.org/officeDocument/2006/relationships/hyperlink" Target="http://psystu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3112</Words>
  <Characters>23214</Characters>
  <Application>Microsoft Office Word</Application>
  <DocSecurity>4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ИСПЫТАНИЯ</vt:lpstr>
    </vt:vector>
  </TitlesOfParts>
  <Company/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</dc:title>
  <dc:creator>Юя</dc:creator>
  <cp:lastModifiedBy>dekanat</cp:lastModifiedBy>
  <cp:revision>2</cp:revision>
  <dcterms:created xsi:type="dcterms:W3CDTF">2016-06-28T10:57:00Z</dcterms:created>
  <dcterms:modified xsi:type="dcterms:W3CDTF">2016-06-28T10:57:00Z</dcterms:modified>
</cp:coreProperties>
</file>